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4A" w:rsidRPr="004A56AC" w:rsidRDefault="004A6E2D" w:rsidP="004108D5">
      <w:pPr>
        <w:tabs>
          <w:tab w:val="left" w:pos="7575"/>
        </w:tabs>
        <w:ind w:left="-993"/>
        <w:rPr>
          <w:sz w:val="24"/>
        </w:rPr>
      </w:pPr>
      <w:r w:rsidRPr="004A6E2D">
        <w:rPr>
          <w:noProof/>
        </w:rPr>
        <w:pict>
          <v:rect id="Прямоугольник 2" o:spid="_x0000_s1026" style="position:absolute;left:0;text-align:left;margin-left:58.2pt;margin-top:-12.05pt;width:449.25pt;height:13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DEwIAAM8DAAAOAAAAZHJzL2Uyb0RvYy54bWysU8uO0zAU3SPxD5b3NEnVUoiajkYzGoQ0&#10;wEgDH+A6ThOR+Jprt0lZIbFFmk/gI9ggHvMN6R9x7XRKB3aIjeXrax+fc3w8P+mamm0U2gp0xpNR&#10;zJnSEvJKrzL+5vXFoyecWSd0LmrQKuNbZfnJ4uGDeWtSNYYS6lwhIxBt09ZkvHTOpFFkZakaYUdg&#10;lKZmAdgIRyWuohxFS+hNHY3j+HHUAuYGQSprafV8aPJFwC8KJd2rorDKsTrjxM2FEcO49GO0mIt0&#10;hcKUldzTEP/AohGVpksPUOfCCbbG6i+oppIIFgo3ktBEUBSVVEEDqUniP9Rcl8KooIXMseZgk/1/&#10;sPLl5gpZlWd8zJkWDT1R/3n3YXfT/+hvdx/7L/1t/333qf/Zf+2/sbH3qzU2pWPX5gq9YmsuQb61&#10;TMNZKfRKnSJCWyqRE8vE74/uHfCFpaNs2b6AnK4TawfBuq7AxgOSKawLL7Q9vJDqHJO0OJ3F08ls&#10;ypmkXjKlchzeMBLp3XGD1j1T0DA/yThSBAK82Fxa5+mI9G6Lv03DRVXXIQa1vrdAG/1KoO8ZD8pd&#10;t+z2Jiwh35IQhCFV9AtoUgK+56ylRGXcvlsLVJzVzzWZ8TSZTHwEQzGZzog5w+PO8rgjtCSojDvO&#10;humZG2K7NlitSropCbI0nJKBRRWkeXMHVnvelJqgeJ9wH8vjOuz6/Q8XvwAAAP//AwBQSwMEFAAG&#10;AAgAAAAhAOkmQGrnAAAAEQEAAA8AAABkcnMvZG93bnJldi54bWxMj0FLw0AQhe+C/2EZwYu0myyh&#10;aJpNkYpYRCimtudtdpsEs7NpdpvEf+/0pJeBx7x5875sNdmWDab3jUMJ8TwCZrB0usFKwtfudfYI&#10;zAeFWrUOjYQf42GV395kKtVuxE8zFKFiFII+VRLqELqUc1/Wxio/d51B2p1cb1Ug2Vdc92qkcNty&#10;EUULblWD9KFWnVnXpvwuLlbCWG6Hw+7jjW8fDhuH5815Xezfpby/m16WNJ6XwIKZwt8FXBmoP+RU&#10;7OguqD1rSceLhKwSZiImsqsjipMnYEcJQiQCeJ7x/yT5LwAAAP//AwBQSwECLQAUAAYACAAAACEA&#10;toM4kv4AAADhAQAAEwAAAAAAAAAAAAAAAAAAAAAAW0NvbnRlbnRfVHlwZXNdLnhtbFBLAQItABQA&#10;BgAIAAAAIQA4/SH/1gAAAJQBAAALAAAAAAAAAAAAAAAAAC8BAABfcmVscy8ucmVsc1BLAQItABQA&#10;BgAIAAAAIQCn+2uDEwIAAM8DAAAOAAAAAAAAAAAAAAAAAC4CAABkcnMvZTJvRG9jLnhtbFBLAQIt&#10;ABQABgAIAAAAIQDpJkBq5wAAABEBAAAPAAAAAAAAAAAAAAAAAG0EAABkcnMvZG93bnJldi54bWxQ&#10;SwUGAAAAAAQABADzAAAAgQUAAAAAQUFBQUFBQUcwRUFBQmtjbk12Wkd=&#10;" filled="f" stroked="f">
            <v:textbox>
              <w:txbxContent>
                <w:p w:rsidR="00E0724A" w:rsidRPr="00C06E99" w:rsidRDefault="00E0724A" w:rsidP="00E0724A">
                  <w:pPr>
                    <w:pStyle w:val="1"/>
                    <w:rPr>
                      <w:rFonts w:ascii="Times New Roman" w:hAnsi="Times New Roman" w:cs="Times New Roman"/>
                      <w:sz w:val="24"/>
                    </w:rPr>
                  </w:pPr>
                  <w:r w:rsidRPr="00C06E99">
                    <w:rPr>
                      <w:rFonts w:ascii="Times New Roman" w:hAnsi="Times New Roman" w:cs="Times New Roman"/>
                      <w:sz w:val="24"/>
                    </w:rPr>
                    <w:t>ИНФОРМАЦИОННОЕ ПИСЬМО</w:t>
                  </w:r>
                </w:p>
                <w:p w:rsidR="00DB7BB1" w:rsidRDefault="00DB7BB1" w:rsidP="00DB7BB1">
                  <w:pPr>
                    <w:jc w:val="center"/>
                    <w:rPr>
                      <w:b/>
                      <w:sz w:val="24"/>
                    </w:rPr>
                  </w:pPr>
                </w:p>
                <w:p w:rsidR="00E0724A" w:rsidRPr="00C06E99" w:rsidRDefault="00E0724A" w:rsidP="00DB7BB1">
                  <w:pPr>
                    <w:jc w:val="center"/>
                    <w:rPr>
                      <w:b/>
                      <w:sz w:val="24"/>
                    </w:rPr>
                  </w:pPr>
                  <w:r w:rsidRPr="00C06E99">
                    <w:rPr>
                      <w:b/>
                      <w:sz w:val="24"/>
                    </w:rPr>
                    <w:t>Федеральное государстве</w:t>
                  </w:r>
                  <w:r w:rsidR="006A7DBB" w:rsidRPr="00C06E99">
                    <w:rPr>
                      <w:b/>
                      <w:sz w:val="24"/>
                    </w:rPr>
                    <w:t xml:space="preserve">нное автономное образовательное </w:t>
                  </w:r>
                  <w:r w:rsidRPr="00C06E99">
                    <w:rPr>
                      <w:b/>
                      <w:sz w:val="24"/>
                    </w:rPr>
                    <w:t>учреждение</w:t>
                  </w:r>
                  <w:r w:rsidR="00BB2466">
                    <w:rPr>
                      <w:b/>
                      <w:sz w:val="24"/>
                    </w:rPr>
                    <w:t xml:space="preserve"> </w:t>
                  </w:r>
                  <w:r w:rsidRPr="00C06E99">
                    <w:rPr>
                      <w:b/>
                      <w:sz w:val="24"/>
                    </w:rPr>
                    <w:t>высшего образования</w:t>
                  </w:r>
                  <w:r w:rsidR="00BB2466">
                    <w:rPr>
                      <w:b/>
                      <w:sz w:val="24"/>
                    </w:rPr>
                    <w:t xml:space="preserve"> </w:t>
                  </w:r>
                  <w:r w:rsidR="00C06E99" w:rsidRPr="00C06E99">
                    <w:rPr>
                      <w:b/>
                      <w:sz w:val="24"/>
                    </w:rPr>
                    <w:t>«С</w:t>
                  </w:r>
                  <w:r w:rsidR="00F671CB">
                    <w:rPr>
                      <w:b/>
                      <w:sz w:val="24"/>
                    </w:rPr>
                    <w:t>еверо</w:t>
                  </w:r>
                  <w:r w:rsidR="00C06E99" w:rsidRPr="00C06E99">
                    <w:rPr>
                      <w:b/>
                      <w:sz w:val="24"/>
                    </w:rPr>
                    <w:t>-К</w:t>
                  </w:r>
                  <w:r w:rsidR="00F671CB">
                    <w:rPr>
                      <w:b/>
                      <w:sz w:val="24"/>
                    </w:rPr>
                    <w:t>авказский</w:t>
                  </w:r>
                  <w:r w:rsidR="00BB2466">
                    <w:rPr>
                      <w:b/>
                      <w:sz w:val="24"/>
                    </w:rPr>
                    <w:t xml:space="preserve"> </w:t>
                  </w:r>
                  <w:r w:rsidR="00F671CB">
                    <w:rPr>
                      <w:b/>
                      <w:sz w:val="24"/>
                    </w:rPr>
                    <w:t>федеральный университет</w:t>
                  </w:r>
                  <w:r w:rsidRPr="00C06E99">
                    <w:rPr>
                      <w:b/>
                      <w:sz w:val="24"/>
                    </w:rPr>
                    <w:t>»</w:t>
                  </w:r>
                </w:p>
                <w:p w:rsidR="00F671CB" w:rsidRDefault="00FB7A18" w:rsidP="00C06E99">
                  <w:pPr>
                    <w:jc w:val="center"/>
                    <w:rPr>
                      <w:b/>
                      <w:sz w:val="24"/>
                    </w:rPr>
                  </w:pPr>
                  <w:r>
                    <w:rPr>
                      <w:b/>
                      <w:sz w:val="24"/>
                    </w:rPr>
                    <w:t>п</w:t>
                  </w:r>
                  <w:bookmarkStart w:id="0" w:name="_GoBack"/>
                  <w:bookmarkEnd w:id="0"/>
                  <w:r w:rsidR="007222C9" w:rsidRPr="00C06E99">
                    <w:rPr>
                      <w:b/>
                      <w:sz w:val="24"/>
                    </w:rPr>
                    <w:t>роводи</w:t>
                  </w:r>
                  <w:r>
                    <w:rPr>
                      <w:b/>
                      <w:sz w:val="24"/>
                    </w:rPr>
                    <w:t xml:space="preserve">т </w:t>
                  </w:r>
                  <w:r w:rsidR="00FD4363">
                    <w:rPr>
                      <w:b/>
                      <w:sz w:val="24"/>
                    </w:rPr>
                    <w:t>4</w:t>
                  </w:r>
                  <w:r w:rsidR="00486698">
                    <w:rPr>
                      <w:b/>
                      <w:sz w:val="24"/>
                    </w:rPr>
                    <w:t xml:space="preserve"> декабря</w:t>
                  </w:r>
                  <w:r w:rsidR="00BB2466">
                    <w:rPr>
                      <w:b/>
                      <w:sz w:val="24"/>
                    </w:rPr>
                    <w:t xml:space="preserve"> </w:t>
                  </w:r>
                  <w:r w:rsidR="00E0724A" w:rsidRPr="00C06E99">
                    <w:rPr>
                      <w:b/>
                      <w:bCs/>
                      <w:sz w:val="24"/>
                    </w:rPr>
                    <w:t>20</w:t>
                  </w:r>
                  <w:r w:rsidR="00486698">
                    <w:rPr>
                      <w:b/>
                      <w:bCs/>
                      <w:sz w:val="24"/>
                    </w:rPr>
                    <w:t>2</w:t>
                  </w:r>
                  <w:r w:rsidR="00C472C6">
                    <w:rPr>
                      <w:b/>
                      <w:bCs/>
                      <w:sz w:val="24"/>
                    </w:rPr>
                    <w:t>1</w:t>
                  </w:r>
                  <w:r w:rsidR="00E0724A" w:rsidRPr="00C06E99">
                    <w:rPr>
                      <w:b/>
                      <w:sz w:val="24"/>
                    </w:rPr>
                    <w:t xml:space="preserve"> года </w:t>
                  </w:r>
                </w:p>
                <w:p w:rsidR="00E0724A" w:rsidRPr="00F671CB" w:rsidRDefault="00E0724A" w:rsidP="00F671CB">
                  <w:pPr>
                    <w:jc w:val="center"/>
                    <w:rPr>
                      <w:b/>
                      <w:sz w:val="24"/>
                    </w:rPr>
                  </w:pPr>
                  <w:r w:rsidRPr="00C06E99">
                    <w:rPr>
                      <w:b/>
                      <w:sz w:val="24"/>
                      <w:lang w:val="en-US"/>
                    </w:rPr>
                    <w:t>X</w:t>
                  </w:r>
                  <w:r w:rsidR="00242E87" w:rsidRPr="00C06E99">
                    <w:rPr>
                      <w:b/>
                      <w:sz w:val="24"/>
                      <w:lang w:val="en-US"/>
                    </w:rPr>
                    <w:t>V</w:t>
                  </w:r>
                  <w:r w:rsidR="008245C8">
                    <w:rPr>
                      <w:b/>
                      <w:sz w:val="24"/>
                      <w:lang w:val="en-US"/>
                    </w:rPr>
                    <w:t>III</w:t>
                  </w:r>
                  <w:r w:rsidR="00BB2466">
                    <w:rPr>
                      <w:b/>
                      <w:sz w:val="24"/>
                    </w:rPr>
                    <w:t xml:space="preserve"> </w:t>
                  </w:r>
                  <w:r w:rsidRPr="00C06E99">
                    <w:rPr>
                      <w:b/>
                      <w:sz w:val="24"/>
                    </w:rPr>
                    <w:t xml:space="preserve">Международную научно-практическую конференцию </w:t>
                  </w:r>
                </w:p>
                <w:p w:rsidR="00C06E99" w:rsidRPr="00DB7BB1" w:rsidRDefault="00DB7BB1" w:rsidP="00C06E99">
                  <w:pPr>
                    <w:jc w:val="center"/>
                    <w:rPr>
                      <w:b/>
                      <w:bCs/>
                      <w:sz w:val="22"/>
                      <w:szCs w:val="22"/>
                    </w:rPr>
                  </w:pPr>
                  <w:r w:rsidRPr="00DB7BB1">
                    <w:rPr>
                      <w:b/>
                      <w:bCs/>
                      <w:sz w:val="22"/>
                      <w:szCs w:val="22"/>
                    </w:rPr>
                    <w:t>«ФИЗИЧЕСКАЯ КУЛЬТУРА И СПОРТ: ИНТЕГРАЦИЯ НАУКИ И ПРАКТИКИ»</w:t>
                  </w:r>
                </w:p>
                <w:p w:rsidR="006A7DBB" w:rsidRPr="00DB7BB1" w:rsidRDefault="006A7DBB" w:rsidP="00C06E99">
                  <w:pPr>
                    <w:jc w:val="center"/>
                    <w:rPr>
                      <w:i/>
                      <w:sz w:val="24"/>
                    </w:rPr>
                  </w:pPr>
                  <w:r w:rsidRPr="00DB7BB1">
                    <w:rPr>
                      <w:sz w:val="24"/>
                    </w:rPr>
                    <w:t>(в заочной форме)</w:t>
                  </w:r>
                </w:p>
                <w:p w:rsidR="00E0724A" w:rsidRDefault="00E0724A" w:rsidP="00E0724A">
                  <w:pPr>
                    <w:jc w:val="center"/>
                    <w:rPr>
                      <w:b/>
                      <w:bCs/>
                      <w:sz w:val="26"/>
                      <w:szCs w:val="26"/>
                    </w:rPr>
                  </w:pPr>
                </w:p>
                <w:p w:rsidR="00E0724A" w:rsidRDefault="00E0724A" w:rsidP="00E0724A">
                  <w:pPr>
                    <w:jc w:val="center"/>
                    <w:rPr>
                      <w:b/>
                      <w:bCs/>
                      <w:sz w:val="22"/>
                      <w:szCs w:val="22"/>
                    </w:rPr>
                  </w:pPr>
                </w:p>
                <w:p w:rsidR="0047157A" w:rsidRPr="00136307" w:rsidRDefault="0047157A" w:rsidP="00E0724A">
                  <w:pPr>
                    <w:jc w:val="center"/>
                    <w:rPr>
                      <w:b/>
                      <w:bCs/>
                      <w:sz w:val="22"/>
                      <w:szCs w:val="22"/>
                    </w:rPr>
                  </w:pPr>
                </w:p>
              </w:txbxContent>
            </v:textbox>
          </v:rect>
        </w:pict>
      </w:r>
      <w:r w:rsidR="00223AD2">
        <w:rPr>
          <w:noProof/>
        </w:rPr>
        <w:drawing>
          <wp:inline distT="0" distB="0" distL="0" distR="0">
            <wp:extent cx="1423686" cy="7471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361" cy="759545"/>
                    </a:xfrm>
                    <a:prstGeom prst="rect">
                      <a:avLst/>
                    </a:prstGeom>
                    <a:noFill/>
                    <a:ln>
                      <a:noFill/>
                    </a:ln>
                  </pic:spPr>
                </pic:pic>
              </a:graphicData>
            </a:graphic>
          </wp:inline>
        </w:drawing>
      </w:r>
      <w:r w:rsidR="00E0724A" w:rsidRPr="004A56AC">
        <w:rPr>
          <w:sz w:val="24"/>
        </w:rPr>
        <w:tab/>
      </w:r>
    </w:p>
    <w:p w:rsidR="00E0724A" w:rsidRPr="004A56AC" w:rsidRDefault="00E0724A" w:rsidP="00E0724A">
      <w:pPr>
        <w:jc w:val="both"/>
        <w:rPr>
          <w:b/>
          <w:bCs/>
          <w:spacing w:val="-4"/>
          <w:sz w:val="24"/>
        </w:rPr>
      </w:pPr>
    </w:p>
    <w:p w:rsidR="00E0724A" w:rsidRPr="004A56AC" w:rsidRDefault="00E0724A" w:rsidP="00482886">
      <w:pPr>
        <w:jc w:val="both"/>
        <w:rPr>
          <w:b/>
          <w:bCs/>
          <w:spacing w:val="-4"/>
          <w:sz w:val="24"/>
        </w:rPr>
      </w:pPr>
    </w:p>
    <w:p w:rsidR="00E0724A" w:rsidRPr="004A56AC" w:rsidRDefault="00E0724A" w:rsidP="00E0724A">
      <w:pPr>
        <w:ind w:firstLine="708"/>
        <w:jc w:val="both"/>
        <w:rPr>
          <w:b/>
          <w:bCs/>
          <w:spacing w:val="-4"/>
          <w:sz w:val="24"/>
          <w:lang w:val="en-US"/>
        </w:rPr>
      </w:pPr>
    </w:p>
    <w:p w:rsidR="00E0724A" w:rsidRPr="004A56AC" w:rsidRDefault="00E0724A" w:rsidP="00E0724A">
      <w:pPr>
        <w:ind w:firstLine="708"/>
        <w:jc w:val="both"/>
        <w:rPr>
          <w:b/>
          <w:bCs/>
          <w:spacing w:val="-4"/>
          <w:sz w:val="24"/>
          <w:lang w:val="en-US"/>
        </w:rPr>
      </w:pPr>
    </w:p>
    <w:p w:rsidR="00E0724A" w:rsidRPr="00DB7BB1" w:rsidRDefault="00E0724A" w:rsidP="00DB7BB1">
      <w:pPr>
        <w:ind w:firstLine="708"/>
        <w:jc w:val="both"/>
        <w:rPr>
          <w:spacing w:val="-4"/>
          <w:sz w:val="24"/>
        </w:rPr>
      </w:pPr>
      <w:r w:rsidRPr="00DB7BB1">
        <w:rPr>
          <w:b/>
          <w:bCs/>
          <w:spacing w:val="-4"/>
          <w:sz w:val="24"/>
        </w:rPr>
        <w:t>Целью</w:t>
      </w:r>
      <w:r w:rsidR="002A1CDC">
        <w:rPr>
          <w:b/>
          <w:bCs/>
          <w:spacing w:val="-4"/>
          <w:sz w:val="24"/>
        </w:rPr>
        <w:t xml:space="preserve"> </w:t>
      </w:r>
      <w:r w:rsidRPr="00DB7BB1">
        <w:rPr>
          <w:spacing w:val="-4"/>
          <w:sz w:val="24"/>
        </w:rPr>
        <w:t xml:space="preserve">конференции является обобщение и распространение современного научного и практического опыта развития </w:t>
      </w:r>
      <w:r w:rsidR="002E04C7">
        <w:rPr>
          <w:spacing w:val="-4"/>
          <w:sz w:val="24"/>
        </w:rPr>
        <w:t xml:space="preserve">всех сфер </w:t>
      </w:r>
      <w:r w:rsidRPr="00DB7BB1">
        <w:rPr>
          <w:spacing w:val="-4"/>
          <w:sz w:val="24"/>
        </w:rPr>
        <w:t xml:space="preserve">физической культуры и спорта в России и мире. </w:t>
      </w:r>
    </w:p>
    <w:p w:rsidR="00E0724A" w:rsidRPr="00DB7BB1" w:rsidRDefault="007222C9" w:rsidP="00DB7BB1">
      <w:pPr>
        <w:jc w:val="center"/>
        <w:rPr>
          <w:b/>
          <w:bCs/>
          <w:iCs/>
          <w:spacing w:val="-4"/>
          <w:sz w:val="24"/>
        </w:rPr>
      </w:pPr>
      <w:r w:rsidRPr="00DB7BB1">
        <w:rPr>
          <w:b/>
          <w:bCs/>
          <w:iCs/>
          <w:spacing w:val="-4"/>
          <w:sz w:val="24"/>
        </w:rPr>
        <w:t>В рамках</w:t>
      </w:r>
      <w:r w:rsidR="00E0724A" w:rsidRPr="00DB7BB1">
        <w:rPr>
          <w:b/>
          <w:bCs/>
          <w:iCs/>
          <w:spacing w:val="-4"/>
          <w:sz w:val="24"/>
        </w:rPr>
        <w:t xml:space="preserve"> конференции предполагается обсудить следующие </w:t>
      </w:r>
      <w:r w:rsidR="005504B5" w:rsidRPr="00DB7BB1">
        <w:rPr>
          <w:b/>
          <w:bCs/>
          <w:iCs/>
          <w:spacing w:val="-4"/>
          <w:sz w:val="24"/>
        </w:rPr>
        <w:t>направления</w:t>
      </w:r>
      <w:r w:rsidR="00E0724A" w:rsidRPr="00DB7BB1">
        <w:rPr>
          <w:b/>
          <w:bCs/>
          <w:iCs/>
          <w:spacing w:val="-4"/>
          <w:sz w:val="24"/>
        </w:rPr>
        <w:t>:</w:t>
      </w:r>
    </w:p>
    <w:p w:rsidR="005C0B98" w:rsidRPr="00DB7BB1" w:rsidRDefault="003B109F" w:rsidP="003B109F">
      <w:pPr>
        <w:pStyle w:val="a9"/>
        <w:numPr>
          <w:ilvl w:val="0"/>
          <w:numId w:val="1"/>
        </w:numPr>
        <w:tabs>
          <w:tab w:val="left" w:pos="284"/>
          <w:tab w:val="left" w:pos="993"/>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5C0B98" w:rsidRPr="00DB7BB1">
        <w:rPr>
          <w:rFonts w:ascii="Times New Roman" w:hAnsi="Times New Roman" w:cs="Times New Roman"/>
          <w:sz w:val="24"/>
          <w:szCs w:val="24"/>
        </w:rPr>
        <w:t xml:space="preserve">бразование человека в </w:t>
      </w:r>
      <w:r>
        <w:rPr>
          <w:rFonts w:ascii="Times New Roman" w:hAnsi="Times New Roman" w:cs="Times New Roman"/>
          <w:sz w:val="24"/>
          <w:szCs w:val="24"/>
        </w:rPr>
        <w:t>сфере</w:t>
      </w:r>
      <w:r w:rsidR="005C0B98" w:rsidRPr="00DB7BB1">
        <w:rPr>
          <w:rFonts w:ascii="Times New Roman" w:hAnsi="Times New Roman" w:cs="Times New Roman"/>
          <w:sz w:val="24"/>
          <w:szCs w:val="24"/>
        </w:rPr>
        <w:t xml:space="preserve"> физической культуры.</w:t>
      </w:r>
    </w:p>
    <w:p w:rsidR="005504B5" w:rsidRPr="00DB7BB1" w:rsidRDefault="005C0B98" w:rsidP="003B109F">
      <w:pPr>
        <w:numPr>
          <w:ilvl w:val="0"/>
          <w:numId w:val="1"/>
        </w:numPr>
        <w:tabs>
          <w:tab w:val="left" w:pos="284"/>
          <w:tab w:val="left" w:pos="993"/>
        </w:tabs>
        <w:ind w:left="0" w:firstLine="0"/>
        <w:contextualSpacing/>
        <w:jc w:val="both"/>
        <w:rPr>
          <w:rFonts w:eastAsiaTheme="minorHAnsi"/>
          <w:sz w:val="24"/>
          <w:lang w:eastAsia="en-US"/>
        </w:rPr>
      </w:pPr>
      <w:r w:rsidRPr="00DB7BB1">
        <w:rPr>
          <w:rFonts w:eastAsiaTheme="minorHAnsi"/>
          <w:sz w:val="24"/>
          <w:lang w:eastAsia="en-US"/>
        </w:rPr>
        <w:t>Социокультурные</w:t>
      </w:r>
      <w:r w:rsidR="005504B5" w:rsidRPr="00DB7BB1">
        <w:rPr>
          <w:rFonts w:eastAsiaTheme="minorHAnsi"/>
          <w:sz w:val="24"/>
          <w:lang w:eastAsia="en-US"/>
        </w:rPr>
        <w:t xml:space="preserve"> и</w:t>
      </w:r>
      <w:r w:rsidRPr="00DB7BB1">
        <w:rPr>
          <w:rFonts w:eastAsiaTheme="minorHAnsi"/>
          <w:sz w:val="24"/>
          <w:lang w:eastAsia="en-US"/>
        </w:rPr>
        <w:t xml:space="preserve"> психолого-педагогические проблемы физической культуры и спорта.</w:t>
      </w:r>
    </w:p>
    <w:p w:rsidR="005C0B98" w:rsidRPr="00DB7BB1" w:rsidRDefault="002E04C7" w:rsidP="003B109F">
      <w:pPr>
        <w:numPr>
          <w:ilvl w:val="0"/>
          <w:numId w:val="1"/>
        </w:numPr>
        <w:tabs>
          <w:tab w:val="left" w:pos="284"/>
          <w:tab w:val="left" w:pos="993"/>
        </w:tabs>
        <w:ind w:left="0" w:firstLine="0"/>
        <w:contextualSpacing/>
        <w:jc w:val="both"/>
        <w:rPr>
          <w:rFonts w:eastAsiaTheme="minorHAnsi"/>
          <w:sz w:val="24"/>
          <w:lang w:eastAsia="en-US"/>
        </w:rPr>
      </w:pPr>
      <w:r>
        <w:rPr>
          <w:rFonts w:eastAsiaTheme="minorHAnsi"/>
          <w:sz w:val="24"/>
          <w:lang w:eastAsia="en-US"/>
        </w:rPr>
        <w:t xml:space="preserve">Современные проблемы </w:t>
      </w:r>
      <w:r w:rsidR="003B109F">
        <w:rPr>
          <w:rFonts w:eastAsiaTheme="minorHAnsi"/>
          <w:sz w:val="24"/>
          <w:lang w:eastAsia="en-US"/>
        </w:rPr>
        <w:t xml:space="preserve">развития </w:t>
      </w:r>
      <w:r w:rsidR="00A10471">
        <w:rPr>
          <w:rFonts w:eastAsiaTheme="minorHAnsi"/>
          <w:sz w:val="24"/>
          <w:lang w:eastAsia="en-US"/>
        </w:rPr>
        <w:t xml:space="preserve">массового спорта, </w:t>
      </w:r>
      <w:r>
        <w:rPr>
          <w:rFonts w:eastAsiaTheme="minorHAnsi"/>
          <w:sz w:val="24"/>
          <w:lang w:eastAsia="en-US"/>
        </w:rPr>
        <w:t xml:space="preserve">спорта высших достижений, олимпийского и </w:t>
      </w:r>
      <w:proofErr w:type="spellStart"/>
      <w:r>
        <w:rPr>
          <w:rFonts w:eastAsiaTheme="minorHAnsi"/>
          <w:sz w:val="24"/>
          <w:lang w:eastAsia="en-US"/>
        </w:rPr>
        <w:t>паралимпийского</w:t>
      </w:r>
      <w:proofErr w:type="spellEnd"/>
      <w:r>
        <w:rPr>
          <w:rFonts w:eastAsiaTheme="minorHAnsi"/>
          <w:sz w:val="24"/>
          <w:lang w:eastAsia="en-US"/>
        </w:rPr>
        <w:t xml:space="preserve"> спорта</w:t>
      </w:r>
      <w:r w:rsidR="005504B5" w:rsidRPr="00DB7BB1">
        <w:rPr>
          <w:rFonts w:eastAsiaTheme="minorHAnsi"/>
          <w:sz w:val="24"/>
          <w:lang w:eastAsia="en-US"/>
        </w:rPr>
        <w:t>.</w:t>
      </w:r>
    </w:p>
    <w:p w:rsidR="00E0724A" w:rsidRPr="002E04C7" w:rsidRDefault="002E04C7" w:rsidP="003B109F">
      <w:pPr>
        <w:numPr>
          <w:ilvl w:val="0"/>
          <w:numId w:val="1"/>
        </w:numPr>
        <w:tabs>
          <w:tab w:val="left" w:pos="284"/>
          <w:tab w:val="left" w:pos="993"/>
        </w:tabs>
        <w:ind w:left="0" w:firstLine="0"/>
        <w:contextualSpacing/>
        <w:jc w:val="both"/>
        <w:rPr>
          <w:rFonts w:eastAsiaTheme="minorHAnsi"/>
          <w:sz w:val="24"/>
          <w:lang w:eastAsia="en-US"/>
        </w:rPr>
      </w:pPr>
      <w:r>
        <w:rPr>
          <w:rFonts w:eastAsiaTheme="minorHAnsi"/>
          <w:sz w:val="24"/>
          <w:lang w:eastAsia="en-US"/>
        </w:rPr>
        <w:t>Современ</w:t>
      </w:r>
      <w:r w:rsidR="005C0B98" w:rsidRPr="00DB7BB1">
        <w:rPr>
          <w:rFonts w:eastAsiaTheme="minorHAnsi"/>
          <w:sz w:val="24"/>
          <w:lang w:eastAsia="en-US"/>
        </w:rPr>
        <w:t xml:space="preserve">ные проблемы </w:t>
      </w:r>
      <w:r>
        <w:rPr>
          <w:rFonts w:eastAsiaTheme="minorHAnsi"/>
          <w:sz w:val="24"/>
          <w:lang w:eastAsia="en-US"/>
        </w:rPr>
        <w:t>о</w:t>
      </w:r>
      <w:r w:rsidRPr="00DB7BB1">
        <w:rPr>
          <w:rFonts w:eastAsiaTheme="minorHAnsi"/>
          <w:sz w:val="24"/>
          <w:lang w:eastAsia="en-US"/>
        </w:rPr>
        <w:t>здоровительн</w:t>
      </w:r>
      <w:r>
        <w:rPr>
          <w:rFonts w:eastAsiaTheme="minorHAnsi"/>
          <w:sz w:val="24"/>
          <w:lang w:eastAsia="en-US"/>
        </w:rPr>
        <w:t xml:space="preserve">ой, лечебнойи </w:t>
      </w:r>
      <w:r w:rsidRPr="00DB7BB1">
        <w:rPr>
          <w:rFonts w:eastAsiaTheme="minorHAnsi"/>
          <w:sz w:val="24"/>
          <w:lang w:eastAsia="en-US"/>
        </w:rPr>
        <w:t>адаптивной физическ</w:t>
      </w:r>
      <w:r>
        <w:rPr>
          <w:rFonts w:eastAsiaTheme="minorHAnsi"/>
          <w:sz w:val="24"/>
          <w:lang w:eastAsia="en-US"/>
        </w:rPr>
        <w:t>ой</w:t>
      </w:r>
      <w:r w:rsidRPr="00DB7BB1">
        <w:rPr>
          <w:rFonts w:eastAsiaTheme="minorHAnsi"/>
          <w:sz w:val="24"/>
          <w:lang w:eastAsia="en-US"/>
        </w:rPr>
        <w:t xml:space="preserve"> культур</w:t>
      </w:r>
      <w:r>
        <w:rPr>
          <w:rFonts w:eastAsiaTheme="minorHAnsi"/>
          <w:sz w:val="24"/>
          <w:lang w:eastAsia="en-US"/>
        </w:rPr>
        <w:t>ы</w:t>
      </w:r>
      <w:r w:rsidRPr="00DB7BB1">
        <w:rPr>
          <w:rFonts w:eastAsiaTheme="minorHAnsi"/>
          <w:sz w:val="24"/>
          <w:lang w:eastAsia="en-US"/>
        </w:rPr>
        <w:t>,</w:t>
      </w:r>
      <w:r>
        <w:rPr>
          <w:rFonts w:eastAsiaTheme="minorHAnsi"/>
          <w:sz w:val="24"/>
          <w:lang w:eastAsia="en-US"/>
        </w:rPr>
        <w:t xml:space="preserve"> спортивной физиологии и медицины.</w:t>
      </w:r>
    </w:p>
    <w:p w:rsidR="00E0724A" w:rsidRPr="00DB7BB1" w:rsidRDefault="00E0724A" w:rsidP="00DB7BB1">
      <w:pPr>
        <w:ind w:firstLine="709"/>
        <w:rPr>
          <w:b/>
          <w:iCs/>
          <w:spacing w:val="-4"/>
          <w:sz w:val="24"/>
        </w:rPr>
      </w:pPr>
      <w:r w:rsidRPr="00DB7BB1">
        <w:rPr>
          <w:iCs/>
          <w:spacing w:val="-4"/>
          <w:sz w:val="24"/>
        </w:rPr>
        <w:t xml:space="preserve">Официальные языки конференции – </w:t>
      </w:r>
      <w:r w:rsidRPr="00DB7BB1">
        <w:rPr>
          <w:b/>
          <w:bCs/>
          <w:iCs/>
          <w:spacing w:val="-4"/>
          <w:sz w:val="24"/>
        </w:rPr>
        <w:t>русский, английский</w:t>
      </w:r>
      <w:r w:rsidRPr="00DB7BB1">
        <w:rPr>
          <w:b/>
          <w:iCs/>
          <w:spacing w:val="-4"/>
          <w:sz w:val="24"/>
        </w:rPr>
        <w:t>.</w:t>
      </w:r>
    </w:p>
    <w:p w:rsidR="00E0724A" w:rsidRPr="00DB7BB1" w:rsidRDefault="00E0724A" w:rsidP="00DB7BB1">
      <w:pPr>
        <w:jc w:val="both"/>
        <w:rPr>
          <w:spacing w:val="-4"/>
          <w:sz w:val="24"/>
        </w:rPr>
      </w:pPr>
      <w:r w:rsidRPr="00DB7BB1">
        <w:rPr>
          <w:iCs/>
          <w:spacing w:val="-4"/>
          <w:sz w:val="24"/>
        </w:rPr>
        <w:tab/>
      </w:r>
      <w:r w:rsidRPr="00DB7BB1">
        <w:rPr>
          <w:spacing w:val="-4"/>
          <w:sz w:val="24"/>
        </w:rPr>
        <w:t xml:space="preserve">Для опубликования результатов своих исследований в сборнике материалов конференции необходимо </w:t>
      </w:r>
      <w:r w:rsidRPr="00DB7BB1">
        <w:rPr>
          <w:b/>
          <w:bCs/>
          <w:iCs/>
          <w:spacing w:val="-4"/>
          <w:sz w:val="24"/>
        </w:rPr>
        <w:t xml:space="preserve">до </w:t>
      </w:r>
      <w:r w:rsidR="00533907" w:rsidRPr="00DB7BB1">
        <w:rPr>
          <w:b/>
          <w:bCs/>
          <w:iCs/>
          <w:spacing w:val="-4"/>
          <w:sz w:val="24"/>
        </w:rPr>
        <w:t>30</w:t>
      </w:r>
      <w:r w:rsidR="007F0344" w:rsidRPr="00DB7BB1">
        <w:rPr>
          <w:b/>
          <w:bCs/>
          <w:iCs/>
          <w:spacing w:val="-4"/>
          <w:sz w:val="24"/>
        </w:rPr>
        <w:t xml:space="preserve"> ноября</w:t>
      </w:r>
      <w:r w:rsidRPr="00DB7BB1">
        <w:rPr>
          <w:b/>
          <w:bCs/>
          <w:iCs/>
          <w:spacing w:val="-4"/>
          <w:sz w:val="24"/>
        </w:rPr>
        <w:t xml:space="preserve"> 20</w:t>
      </w:r>
      <w:r w:rsidR="00533907" w:rsidRPr="00DB7BB1">
        <w:rPr>
          <w:b/>
          <w:bCs/>
          <w:iCs/>
          <w:spacing w:val="-4"/>
          <w:sz w:val="24"/>
        </w:rPr>
        <w:t>2</w:t>
      </w:r>
      <w:r w:rsidR="002E04C7">
        <w:rPr>
          <w:b/>
          <w:bCs/>
          <w:iCs/>
          <w:spacing w:val="-4"/>
          <w:sz w:val="24"/>
        </w:rPr>
        <w:t>1</w:t>
      </w:r>
      <w:r w:rsidRPr="00DB7BB1">
        <w:rPr>
          <w:b/>
          <w:bCs/>
          <w:iCs/>
          <w:spacing w:val="-4"/>
          <w:sz w:val="24"/>
        </w:rPr>
        <w:t xml:space="preserve"> г.</w:t>
      </w:r>
      <w:r w:rsidRPr="00DB7BB1">
        <w:rPr>
          <w:spacing w:val="-4"/>
          <w:sz w:val="24"/>
        </w:rPr>
        <w:t xml:space="preserve"> пред</w:t>
      </w:r>
      <w:r w:rsidR="004D13DD" w:rsidRPr="00DB7BB1">
        <w:rPr>
          <w:spacing w:val="-4"/>
          <w:sz w:val="24"/>
        </w:rPr>
        <w:t>о</w:t>
      </w:r>
      <w:r w:rsidRPr="00DB7BB1">
        <w:rPr>
          <w:spacing w:val="-4"/>
          <w:sz w:val="24"/>
        </w:rPr>
        <w:t xml:space="preserve">ставить </w:t>
      </w:r>
      <w:r w:rsidR="005C0B98" w:rsidRPr="00DB7BB1">
        <w:rPr>
          <w:spacing w:val="-4"/>
          <w:sz w:val="24"/>
        </w:rPr>
        <w:t xml:space="preserve">на адрес электронной почты </w:t>
      </w:r>
      <w:hyperlink r:id="rId6" w:history="1">
        <w:r w:rsidR="005C0B98" w:rsidRPr="00DB7BB1">
          <w:rPr>
            <w:rStyle w:val="a5"/>
            <w:b/>
            <w:spacing w:val="-4"/>
            <w:sz w:val="24"/>
            <w:lang w:val="en-US"/>
          </w:rPr>
          <w:t>cool</w:t>
        </w:r>
        <w:r w:rsidR="001378D9" w:rsidRPr="00DB7BB1">
          <w:rPr>
            <w:rStyle w:val="a5"/>
            <w:b/>
            <w:spacing w:val="-4"/>
            <w:sz w:val="24"/>
          </w:rPr>
          <w:t>-</w:t>
        </w:r>
        <w:r w:rsidR="005C0B98" w:rsidRPr="00DB7BB1">
          <w:rPr>
            <w:rStyle w:val="a5"/>
            <w:b/>
            <w:spacing w:val="-4"/>
            <w:sz w:val="24"/>
            <w:lang w:val="en-US"/>
          </w:rPr>
          <w:t>ffk</w:t>
        </w:r>
        <w:r w:rsidR="001378D9" w:rsidRPr="00DB7BB1">
          <w:rPr>
            <w:rStyle w:val="a5"/>
            <w:b/>
            <w:spacing w:val="-4"/>
            <w:sz w:val="24"/>
          </w:rPr>
          <w:t>.</w:t>
        </w:r>
        <w:r w:rsidR="001378D9" w:rsidRPr="00DB7BB1">
          <w:rPr>
            <w:rStyle w:val="a5"/>
            <w:b/>
            <w:spacing w:val="-4"/>
            <w:sz w:val="24"/>
            <w:lang w:val="en-US"/>
          </w:rPr>
          <w:t>kaf</w:t>
        </w:r>
        <w:r w:rsidR="005C0B98" w:rsidRPr="00DB7BB1">
          <w:rPr>
            <w:rStyle w:val="a5"/>
            <w:b/>
            <w:spacing w:val="-4"/>
            <w:sz w:val="24"/>
          </w:rPr>
          <w:t>@</w:t>
        </w:r>
        <w:r w:rsidR="005C0B98" w:rsidRPr="00DB7BB1">
          <w:rPr>
            <w:rStyle w:val="a5"/>
            <w:b/>
            <w:spacing w:val="-4"/>
            <w:sz w:val="24"/>
            <w:lang w:val="en-US"/>
          </w:rPr>
          <w:t>yandex</w:t>
        </w:r>
        <w:r w:rsidR="005C0B98" w:rsidRPr="00DB7BB1">
          <w:rPr>
            <w:rStyle w:val="a5"/>
            <w:b/>
            <w:spacing w:val="-4"/>
            <w:sz w:val="24"/>
          </w:rPr>
          <w:t>.</w:t>
        </w:r>
        <w:r w:rsidR="005C0B98" w:rsidRPr="00DB7BB1">
          <w:rPr>
            <w:rStyle w:val="a5"/>
            <w:b/>
            <w:spacing w:val="-4"/>
            <w:sz w:val="24"/>
            <w:lang w:val="en-US"/>
          </w:rPr>
          <w:t>ru</w:t>
        </w:r>
      </w:hyperlink>
      <w:r w:rsidR="005000B8" w:rsidRPr="00DB7BB1">
        <w:rPr>
          <w:spacing w:val="-4"/>
          <w:sz w:val="24"/>
        </w:rPr>
        <w:t>текст</w:t>
      </w:r>
      <w:r w:rsidRPr="00DB7BB1">
        <w:rPr>
          <w:spacing w:val="-4"/>
          <w:sz w:val="24"/>
        </w:rPr>
        <w:t xml:space="preserve"> научной статьи</w:t>
      </w:r>
      <w:r w:rsidR="00242E87" w:rsidRPr="00DB7BB1">
        <w:rPr>
          <w:spacing w:val="-4"/>
          <w:sz w:val="24"/>
        </w:rPr>
        <w:t xml:space="preserve"> и</w:t>
      </w:r>
      <w:r w:rsidRPr="00DB7BB1">
        <w:rPr>
          <w:spacing w:val="-4"/>
          <w:sz w:val="24"/>
        </w:rPr>
        <w:t xml:space="preserve"> авторскую справку.</w:t>
      </w:r>
    </w:p>
    <w:p w:rsidR="00E63521" w:rsidRPr="00DB7BB1" w:rsidRDefault="00E63521" w:rsidP="00DB7BB1">
      <w:pPr>
        <w:ind w:firstLine="567"/>
        <w:jc w:val="both"/>
        <w:rPr>
          <w:sz w:val="24"/>
        </w:rPr>
      </w:pPr>
      <w:r w:rsidRPr="00DB7BB1">
        <w:rPr>
          <w:sz w:val="24"/>
        </w:rPr>
        <w:t xml:space="preserve">Материалы, опубликованные в сборнике международной научно-практической конференции будут размещены на сайте </w:t>
      </w:r>
      <w:hyperlink r:id="rId7" w:tgtFrame="_blank" w:history="1">
        <w:r w:rsidRPr="00DB7BB1">
          <w:rPr>
            <w:rStyle w:val="a5"/>
            <w:sz w:val="24"/>
          </w:rPr>
          <w:t>Научной электронной библиотеки</w:t>
        </w:r>
      </w:hyperlink>
      <w:r w:rsidRPr="00DB7BB1">
        <w:rPr>
          <w:sz w:val="24"/>
        </w:rPr>
        <w:t xml:space="preserve">, с индексацией в </w:t>
      </w:r>
      <w:proofErr w:type="spellStart"/>
      <w:r w:rsidRPr="00DB7BB1">
        <w:rPr>
          <w:sz w:val="24"/>
        </w:rPr>
        <w:t>наукометрической</w:t>
      </w:r>
      <w:proofErr w:type="spellEnd"/>
      <w:r w:rsidRPr="00DB7BB1">
        <w:rPr>
          <w:sz w:val="24"/>
        </w:rPr>
        <w:t xml:space="preserve"> базе </w:t>
      </w:r>
      <w:proofErr w:type="spellStart"/>
      <w:r w:rsidRPr="00DB7BB1">
        <w:rPr>
          <w:rStyle w:val="a8"/>
          <w:sz w:val="24"/>
        </w:rPr>
        <w:t>РИНЦ</w:t>
      </w:r>
      <w:proofErr w:type="spellEnd"/>
      <w:r w:rsidRPr="00DB7BB1">
        <w:rPr>
          <w:sz w:val="24"/>
        </w:rPr>
        <w:t xml:space="preserve">. </w:t>
      </w:r>
    </w:p>
    <w:p w:rsidR="00E0724A" w:rsidRPr="005C0B98" w:rsidRDefault="00E0724A" w:rsidP="005C0B98">
      <w:pPr>
        <w:jc w:val="center"/>
        <w:rPr>
          <w:b/>
          <w:spacing w:val="-4"/>
          <w:sz w:val="24"/>
        </w:rPr>
      </w:pPr>
      <w:r w:rsidRPr="005C0B98">
        <w:rPr>
          <w:b/>
          <w:spacing w:val="-4"/>
          <w:sz w:val="24"/>
        </w:rPr>
        <w:t>Требования к оформлению научной статьи</w:t>
      </w:r>
    </w:p>
    <w:p w:rsidR="005C0B98" w:rsidRDefault="00E0724A" w:rsidP="005C0B98">
      <w:pPr>
        <w:ind w:firstLine="700"/>
        <w:jc w:val="both"/>
        <w:rPr>
          <w:spacing w:val="-6"/>
          <w:sz w:val="24"/>
        </w:rPr>
      </w:pPr>
      <w:r w:rsidRPr="005C0B98">
        <w:rPr>
          <w:spacing w:val="-4"/>
          <w:sz w:val="24"/>
        </w:rPr>
        <w:t>О</w:t>
      </w:r>
      <w:r w:rsidR="00D266D0">
        <w:rPr>
          <w:spacing w:val="-6"/>
          <w:sz w:val="24"/>
        </w:rPr>
        <w:t xml:space="preserve">бъем одной статьи до </w:t>
      </w:r>
      <w:r w:rsidR="00A10471">
        <w:rPr>
          <w:spacing w:val="-6"/>
          <w:sz w:val="24"/>
        </w:rPr>
        <w:t>10</w:t>
      </w:r>
      <w:r w:rsidRPr="005C0B98">
        <w:rPr>
          <w:spacing w:val="-6"/>
          <w:sz w:val="24"/>
        </w:rPr>
        <w:t xml:space="preserve"> страниц. Текст</w:t>
      </w:r>
      <w:r w:rsidRPr="004A56AC">
        <w:rPr>
          <w:spacing w:val="-6"/>
          <w:sz w:val="24"/>
        </w:rPr>
        <w:t xml:space="preserve"> печатается в редакторе </w:t>
      </w:r>
      <w:r w:rsidRPr="004A56AC">
        <w:rPr>
          <w:spacing w:val="-6"/>
          <w:sz w:val="24"/>
          <w:lang w:val="en-US"/>
        </w:rPr>
        <w:t>MicrosoftWord</w:t>
      </w:r>
      <w:r w:rsidRPr="004A56AC">
        <w:rPr>
          <w:spacing w:val="-6"/>
          <w:sz w:val="24"/>
        </w:rPr>
        <w:t xml:space="preserve"> для </w:t>
      </w:r>
      <w:r w:rsidRPr="004A56AC">
        <w:rPr>
          <w:spacing w:val="-6"/>
          <w:sz w:val="24"/>
          <w:lang w:val="en-US"/>
        </w:rPr>
        <w:t>Windows</w:t>
      </w:r>
      <w:r w:rsidRPr="004A56AC">
        <w:rPr>
          <w:spacing w:val="-6"/>
          <w:sz w:val="24"/>
        </w:rPr>
        <w:t xml:space="preserve">, шрифт – </w:t>
      </w:r>
      <w:r w:rsidRPr="004A56AC">
        <w:rPr>
          <w:spacing w:val="-6"/>
          <w:sz w:val="24"/>
          <w:lang w:val="en-US"/>
        </w:rPr>
        <w:t>TimesNewRoman</w:t>
      </w:r>
      <w:r w:rsidRPr="004A56AC">
        <w:rPr>
          <w:spacing w:val="-6"/>
          <w:sz w:val="24"/>
        </w:rPr>
        <w:t>, кегель – 14, межстрочный интервал 1,</w:t>
      </w:r>
      <w:r w:rsidR="00DB7BB1">
        <w:rPr>
          <w:spacing w:val="-6"/>
          <w:sz w:val="24"/>
        </w:rPr>
        <w:t>1</w:t>
      </w:r>
      <w:r w:rsidRPr="004A56AC">
        <w:rPr>
          <w:spacing w:val="-6"/>
          <w:sz w:val="24"/>
        </w:rPr>
        <w:t xml:space="preserve">5. Все поля – 2см, выравнивание по ширине, </w:t>
      </w:r>
      <w:r w:rsidR="004D13DD">
        <w:rPr>
          <w:spacing w:val="-6"/>
          <w:sz w:val="24"/>
        </w:rPr>
        <w:t>отступ</w:t>
      </w:r>
      <w:r w:rsidRPr="004A56AC">
        <w:rPr>
          <w:spacing w:val="-6"/>
          <w:sz w:val="24"/>
        </w:rPr>
        <w:t xml:space="preserve"> 1,2</w:t>
      </w:r>
      <w:r w:rsidR="008A78D9" w:rsidRPr="004A56AC">
        <w:rPr>
          <w:spacing w:val="-6"/>
          <w:sz w:val="24"/>
        </w:rPr>
        <w:t>5</w:t>
      </w:r>
      <w:r w:rsidRPr="004A56AC">
        <w:rPr>
          <w:spacing w:val="-6"/>
          <w:sz w:val="24"/>
        </w:rPr>
        <w:t xml:space="preserve">. </w:t>
      </w:r>
    </w:p>
    <w:p w:rsidR="00E0724A" w:rsidRPr="004A56AC" w:rsidRDefault="00E0724A" w:rsidP="005C0B98">
      <w:pPr>
        <w:ind w:firstLine="700"/>
        <w:jc w:val="both"/>
        <w:rPr>
          <w:spacing w:val="-6"/>
          <w:sz w:val="24"/>
        </w:rPr>
      </w:pPr>
      <w:r w:rsidRPr="004A56AC">
        <w:rPr>
          <w:spacing w:val="-6"/>
          <w:sz w:val="24"/>
        </w:rPr>
        <w:t xml:space="preserve">По центру страницы </w:t>
      </w:r>
      <w:r w:rsidRPr="00B54A4E">
        <w:rPr>
          <w:b/>
          <w:spacing w:val="-6"/>
          <w:sz w:val="24"/>
        </w:rPr>
        <w:t>название статьи</w:t>
      </w:r>
      <w:r w:rsidRPr="004A56AC">
        <w:rPr>
          <w:spacing w:val="-6"/>
          <w:sz w:val="24"/>
        </w:rPr>
        <w:t xml:space="preserve"> полужирным шрифтом прописными буквами</w:t>
      </w:r>
      <w:r w:rsidR="005C0B98">
        <w:rPr>
          <w:spacing w:val="-6"/>
          <w:sz w:val="24"/>
        </w:rPr>
        <w:t>на русском и английском языках</w:t>
      </w:r>
      <w:r w:rsidRPr="004A56AC">
        <w:rPr>
          <w:spacing w:val="-6"/>
          <w:sz w:val="24"/>
        </w:rPr>
        <w:t>. Через строку по центру</w:t>
      </w:r>
      <w:r w:rsidR="00CF5629">
        <w:rPr>
          <w:spacing w:val="-6"/>
          <w:sz w:val="24"/>
        </w:rPr>
        <w:t>:</w:t>
      </w:r>
      <w:r w:rsidRPr="00B54A4E">
        <w:rPr>
          <w:b/>
          <w:spacing w:val="-6"/>
          <w:sz w:val="24"/>
        </w:rPr>
        <w:t>инициалы</w:t>
      </w:r>
      <w:r w:rsidR="00DB7BB1">
        <w:rPr>
          <w:b/>
          <w:spacing w:val="-6"/>
          <w:sz w:val="24"/>
        </w:rPr>
        <w:t xml:space="preserve"> и </w:t>
      </w:r>
      <w:r w:rsidRPr="00B54A4E">
        <w:rPr>
          <w:b/>
          <w:spacing w:val="-6"/>
          <w:sz w:val="24"/>
        </w:rPr>
        <w:t>фамилия</w:t>
      </w:r>
      <w:r w:rsidRPr="004A56AC">
        <w:rPr>
          <w:spacing w:val="-6"/>
          <w:sz w:val="24"/>
        </w:rPr>
        <w:t xml:space="preserve"> автора(</w:t>
      </w:r>
      <w:proofErr w:type="spellStart"/>
      <w:r w:rsidRPr="004A56AC">
        <w:rPr>
          <w:spacing w:val="-6"/>
          <w:sz w:val="24"/>
        </w:rPr>
        <w:t>ов</w:t>
      </w:r>
      <w:proofErr w:type="spellEnd"/>
      <w:r w:rsidRPr="004A56AC">
        <w:rPr>
          <w:spacing w:val="-6"/>
          <w:sz w:val="24"/>
        </w:rPr>
        <w:t>) строчными буквами курсивом</w:t>
      </w:r>
      <w:r w:rsidR="00FF6F85">
        <w:rPr>
          <w:spacing w:val="-6"/>
          <w:sz w:val="24"/>
        </w:rPr>
        <w:t xml:space="preserve"> на русском и английском языках</w:t>
      </w:r>
      <w:r w:rsidR="00CF5629">
        <w:rPr>
          <w:spacing w:val="-6"/>
          <w:sz w:val="24"/>
        </w:rPr>
        <w:t>,ч</w:t>
      </w:r>
      <w:r w:rsidRPr="004A56AC">
        <w:rPr>
          <w:spacing w:val="-6"/>
          <w:sz w:val="24"/>
        </w:rPr>
        <w:t xml:space="preserve">ерез строку по центру </w:t>
      </w:r>
      <w:r w:rsidRPr="00B54A4E">
        <w:rPr>
          <w:b/>
          <w:spacing w:val="-6"/>
          <w:sz w:val="24"/>
        </w:rPr>
        <w:t>название учреждения</w:t>
      </w:r>
      <w:r w:rsidRPr="004A56AC">
        <w:rPr>
          <w:spacing w:val="-6"/>
          <w:sz w:val="24"/>
        </w:rPr>
        <w:t xml:space="preserve">, организации, </w:t>
      </w:r>
      <w:r w:rsidRPr="00B54A4E">
        <w:rPr>
          <w:b/>
          <w:spacing w:val="-6"/>
          <w:sz w:val="24"/>
        </w:rPr>
        <w:t>города</w:t>
      </w:r>
      <w:r w:rsidRPr="004A56AC">
        <w:rPr>
          <w:spacing w:val="-6"/>
          <w:sz w:val="24"/>
        </w:rPr>
        <w:t xml:space="preserve">, </w:t>
      </w:r>
      <w:r w:rsidRPr="00B54A4E">
        <w:rPr>
          <w:b/>
          <w:spacing w:val="-6"/>
          <w:sz w:val="24"/>
        </w:rPr>
        <w:t>ст</w:t>
      </w:r>
      <w:r w:rsidR="00CF5629" w:rsidRPr="00B54A4E">
        <w:rPr>
          <w:b/>
          <w:spacing w:val="-6"/>
          <w:sz w:val="24"/>
        </w:rPr>
        <w:t>раны</w:t>
      </w:r>
      <w:r w:rsidR="00CF5629">
        <w:rPr>
          <w:spacing w:val="-6"/>
          <w:sz w:val="24"/>
        </w:rPr>
        <w:t xml:space="preserve"> строчными буквами курсивом</w:t>
      </w:r>
      <w:r w:rsidR="00FF6F85">
        <w:rPr>
          <w:spacing w:val="-6"/>
          <w:sz w:val="24"/>
        </w:rPr>
        <w:t xml:space="preserve"> на русском и английском языках</w:t>
      </w:r>
      <w:r w:rsidR="00CF5629">
        <w:rPr>
          <w:spacing w:val="-6"/>
          <w:sz w:val="24"/>
        </w:rPr>
        <w:t xml:space="preserve">, через строку </w:t>
      </w:r>
      <w:r w:rsidR="00CF5629" w:rsidRPr="00B54A4E">
        <w:rPr>
          <w:b/>
          <w:spacing w:val="-6"/>
          <w:sz w:val="24"/>
        </w:rPr>
        <w:t>аннотация</w:t>
      </w:r>
      <w:r w:rsidR="00FF6F85">
        <w:rPr>
          <w:spacing w:val="-6"/>
          <w:sz w:val="24"/>
        </w:rPr>
        <w:t>на русском и английском языках</w:t>
      </w:r>
      <w:r w:rsidR="00CF5629">
        <w:rPr>
          <w:spacing w:val="-6"/>
          <w:sz w:val="24"/>
        </w:rPr>
        <w:t xml:space="preserve">, через строку </w:t>
      </w:r>
      <w:r w:rsidR="00CF5629" w:rsidRPr="00B54A4E">
        <w:rPr>
          <w:b/>
          <w:spacing w:val="-6"/>
          <w:sz w:val="24"/>
        </w:rPr>
        <w:t>ключевые слова</w:t>
      </w:r>
      <w:r w:rsidR="00CF5629">
        <w:rPr>
          <w:spacing w:val="-6"/>
          <w:sz w:val="24"/>
        </w:rPr>
        <w:t xml:space="preserve"> на русском и английском языках.</w:t>
      </w:r>
      <w:r w:rsidR="00FF6F85">
        <w:rPr>
          <w:color w:val="000000"/>
          <w:sz w:val="24"/>
          <w:shd w:val="clear" w:color="auto" w:fill="FFFFFF"/>
        </w:rPr>
        <w:t>О</w:t>
      </w:r>
      <w:r w:rsidR="004A56AC" w:rsidRPr="004A56AC">
        <w:rPr>
          <w:color w:val="000000"/>
          <w:sz w:val="24"/>
          <w:shd w:val="clear" w:color="auto" w:fill="FFFFFF"/>
        </w:rPr>
        <w:t xml:space="preserve">бъем аннотации не менее 5 строк (шрифт </w:t>
      </w:r>
      <w:proofErr w:type="spellStart"/>
      <w:r w:rsidR="004A56AC" w:rsidRPr="004A56AC">
        <w:rPr>
          <w:color w:val="000000"/>
          <w:sz w:val="24"/>
          <w:shd w:val="clear" w:color="auto" w:fill="FFFFFF"/>
        </w:rPr>
        <w:t>TimesNewRoman</w:t>
      </w:r>
      <w:proofErr w:type="spellEnd"/>
      <w:r w:rsidR="004A56AC" w:rsidRPr="004A56AC">
        <w:rPr>
          <w:color w:val="000000"/>
          <w:sz w:val="24"/>
          <w:shd w:val="clear" w:color="auto" w:fill="FFFFFF"/>
        </w:rPr>
        <w:t xml:space="preserve"> (</w:t>
      </w:r>
      <w:proofErr w:type="spellStart"/>
      <w:r w:rsidR="004A56AC" w:rsidRPr="004A56AC">
        <w:rPr>
          <w:color w:val="000000"/>
          <w:sz w:val="24"/>
          <w:shd w:val="clear" w:color="auto" w:fill="FFFFFF"/>
        </w:rPr>
        <w:t>Cyr</w:t>
      </w:r>
      <w:proofErr w:type="spellEnd"/>
      <w:r w:rsidR="004A56AC" w:rsidRPr="004A56AC">
        <w:rPr>
          <w:color w:val="000000"/>
          <w:sz w:val="24"/>
          <w:shd w:val="clear" w:color="auto" w:fill="FFFFFF"/>
        </w:rPr>
        <w:t>) 12 пт.</w:t>
      </w:r>
      <w:r w:rsidR="005C0B98">
        <w:rPr>
          <w:color w:val="000000"/>
          <w:sz w:val="24"/>
          <w:shd w:val="clear" w:color="auto" w:fill="FFFFFF"/>
        </w:rPr>
        <w:t>)</w:t>
      </w:r>
      <w:r w:rsidRPr="004A56AC">
        <w:rPr>
          <w:spacing w:val="-6"/>
          <w:sz w:val="24"/>
        </w:rPr>
        <w:t xml:space="preserve"> Через строку – текст статьи</w:t>
      </w:r>
      <w:proofErr w:type="gramStart"/>
      <w:r w:rsidRPr="004A56AC">
        <w:rPr>
          <w:spacing w:val="-6"/>
          <w:sz w:val="24"/>
        </w:rPr>
        <w:t>.</w:t>
      </w:r>
      <w:r w:rsidR="00DB7BB1">
        <w:rPr>
          <w:spacing w:val="-6"/>
          <w:sz w:val="24"/>
        </w:rPr>
        <w:t>В</w:t>
      </w:r>
      <w:proofErr w:type="gramEnd"/>
      <w:r w:rsidR="00DB7BB1">
        <w:rPr>
          <w:spacing w:val="-6"/>
          <w:sz w:val="24"/>
        </w:rPr>
        <w:t xml:space="preserve"> конце статьи ч</w:t>
      </w:r>
      <w:r w:rsidR="007307F2">
        <w:rPr>
          <w:spacing w:val="-6"/>
          <w:sz w:val="24"/>
        </w:rPr>
        <w:t>ерез строку приводится список литературы на русском языке.</w:t>
      </w:r>
      <w:r w:rsidRPr="004A56AC">
        <w:rPr>
          <w:spacing w:val="-6"/>
          <w:sz w:val="24"/>
        </w:rPr>
        <w:t xml:space="preserve">Таблицы, схемы, рисунки, графики выполняются в редакторе </w:t>
      </w:r>
      <w:r w:rsidRPr="004A56AC">
        <w:rPr>
          <w:spacing w:val="-6"/>
          <w:sz w:val="24"/>
          <w:lang w:val="en-US"/>
        </w:rPr>
        <w:t>MicrosoftWord</w:t>
      </w:r>
      <w:r w:rsidRPr="004A56AC">
        <w:rPr>
          <w:spacing w:val="-6"/>
          <w:sz w:val="24"/>
        </w:rPr>
        <w:t xml:space="preserve"> (шрифт – 12). Формулы редактируются в редакторе формул </w:t>
      </w:r>
      <w:r w:rsidRPr="004A56AC">
        <w:rPr>
          <w:spacing w:val="-6"/>
          <w:sz w:val="24"/>
          <w:lang w:val="en-US"/>
        </w:rPr>
        <w:t>MicrosoftWord</w:t>
      </w:r>
      <w:r w:rsidRPr="004A56AC">
        <w:rPr>
          <w:spacing w:val="-6"/>
          <w:sz w:val="24"/>
        </w:rPr>
        <w:t xml:space="preserve"> (шрифт – 12).</w:t>
      </w:r>
    </w:p>
    <w:p w:rsidR="00197231" w:rsidRPr="004A56AC" w:rsidRDefault="00197231" w:rsidP="00DB7BB1">
      <w:pPr>
        <w:pStyle w:val="2"/>
        <w:ind w:right="-18"/>
        <w:rPr>
          <w:i w:val="0"/>
          <w:spacing w:val="-4"/>
          <w:sz w:val="24"/>
        </w:rPr>
      </w:pPr>
      <w:r w:rsidRPr="004A56AC">
        <w:rPr>
          <w:i w:val="0"/>
          <w:spacing w:val="-4"/>
          <w:sz w:val="24"/>
        </w:rPr>
        <w:t>Авторская справка</w:t>
      </w:r>
    </w:p>
    <w:p w:rsidR="00197231" w:rsidRDefault="00197231" w:rsidP="00197231">
      <w:pPr>
        <w:ind w:right="-18" w:firstLine="709"/>
        <w:jc w:val="both"/>
        <w:rPr>
          <w:spacing w:val="-4"/>
          <w:sz w:val="24"/>
        </w:rPr>
      </w:pPr>
      <w:r w:rsidRPr="004A56AC">
        <w:rPr>
          <w:spacing w:val="-4"/>
          <w:sz w:val="24"/>
        </w:rPr>
        <w:t xml:space="preserve">Авторская справка прикрепляется отдельным файлом и включает в себя: 1) фамилия, имя, отчество полностью; 2) ученая степень и ученое звание; 3) страна, город, представляемая организация и занимаемая должность; 4) контактные телефоны, </w:t>
      </w:r>
      <w:r w:rsidRPr="004A56AC">
        <w:rPr>
          <w:spacing w:val="-4"/>
          <w:sz w:val="24"/>
          <w:lang w:val="en-US"/>
        </w:rPr>
        <w:t>e</w:t>
      </w:r>
      <w:r w:rsidRPr="004A56AC">
        <w:rPr>
          <w:spacing w:val="-4"/>
          <w:sz w:val="24"/>
        </w:rPr>
        <w:t>-</w:t>
      </w:r>
      <w:r w:rsidRPr="004A56AC">
        <w:rPr>
          <w:spacing w:val="-4"/>
          <w:sz w:val="24"/>
          <w:lang w:val="en-US"/>
        </w:rPr>
        <w:t>mail</w:t>
      </w:r>
      <w:r w:rsidRPr="004A56AC">
        <w:rPr>
          <w:spacing w:val="-4"/>
          <w:sz w:val="24"/>
        </w:rPr>
        <w:t>.</w:t>
      </w:r>
    </w:p>
    <w:p w:rsidR="00266050" w:rsidRPr="00266050" w:rsidRDefault="00266050" w:rsidP="00197231">
      <w:pPr>
        <w:ind w:right="-18" w:firstLine="709"/>
        <w:jc w:val="both"/>
        <w:rPr>
          <w:spacing w:val="-4"/>
          <w:sz w:val="16"/>
          <w:szCs w:val="16"/>
        </w:rPr>
      </w:pPr>
    </w:p>
    <w:p w:rsidR="00F37B27" w:rsidRPr="00DB7BB1" w:rsidRDefault="00DB7BB1" w:rsidP="00DB7BB1">
      <w:pPr>
        <w:ind w:right="-18"/>
        <w:jc w:val="center"/>
        <w:rPr>
          <w:b/>
          <w:iCs/>
          <w:spacing w:val="-4"/>
          <w:sz w:val="24"/>
        </w:rPr>
      </w:pPr>
      <w:r>
        <w:rPr>
          <w:b/>
          <w:iCs/>
          <w:spacing w:val="-4"/>
          <w:sz w:val="24"/>
        </w:rPr>
        <w:t xml:space="preserve">ВСЕ </w:t>
      </w:r>
      <w:r w:rsidR="00197231" w:rsidRPr="00DB7BB1">
        <w:rPr>
          <w:b/>
          <w:iCs/>
          <w:spacing w:val="-4"/>
          <w:sz w:val="24"/>
        </w:rPr>
        <w:t>СТАТЬИ ПРОВЕРЯ</w:t>
      </w:r>
      <w:r w:rsidR="000A45A0" w:rsidRPr="00DB7BB1">
        <w:rPr>
          <w:b/>
          <w:iCs/>
          <w:spacing w:val="-4"/>
          <w:sz w:val="24"/>
        </w:rPr>
        <w:t>ЮТСЯ</w:t>
      </w:r>
      <w:r w:rsidR="00197231" w:rsidRPr="00DB7BB1">
        <w:rPr>
          <w:b/>
          <w:iCs/>
          <w:spacing w:val="-4"/>
          <w:sz w:val="24"/>
        </w:rPr>
        <w:t xml:space="preserve"> СИСТЕМОЙ АНТИПЛАГ</w:t>
      </w:r>
      <w:r w:rsidR="000A45A0" w:rsidRPr="00DB7BB1">
        <w:rPr>
          <w:b/>
          <w:iCs/>
          <w:spacing w:val="-4"/>
          <w:sz w:val="24"/>
        </w:rPr>
        <w:t>ИАТ И</w:t>
      </w:r>
    </w:p>
    <w:p w:rsidR="005000B8" w:rsidRPr="00DB7BB1" w:rsidRDefault="00F37B27" w:rsidP="00DB7BB1">
      <w:pPr>
        <w:ind w:right="-18"/>
        <w:jc w:val="center"/>
        <w:rPr>
          <w:b/>
          <w:iCs/>
          <w:spacing w:val="-4"/>
          <w:sz w:val="24"/>
        </w:rPr>
      </w:pPr>
      <w:r w:rsidRPr="00DB7BB1">
        <w:rPr>
          <w:b/>
          <w:iCs/>
          <w:spacing w:val="-4"/>
          <w:sz w:val="24"/>
        </w:rPr>
        <w:t xml:space="preserve">ПРИНИМАЮТСЯ К ОПУБЛИКОВАНИЮС ОРИГИНАЛЬНОСТЬЮ НЕ МЕНЕЕ </w:t>
      </w:r>
      <w:r w:rsidR="00287FAB" w:rsidRPr="00DB7BB1">
        <w:rPr>
          <w:b/>
          <w:iCs/>
          <w:spacing w:val="-4"/>
          <w:sz w:val="24"/>
        </w:rPr>
        <w:t>6</w:t>
      </w:r>
      <w:r w:rsidR="000A45A0" w:rsidRPr="00DB7BB1">
        <w:rPr>
          <w:b/>
          <w:iCs/>
          <w:spacing w:val="-4"/>
          <w:sz w:val="24"/>
        </w:rPr>
        <w:t>0 %</w:t>
      </w:r>
    </w:p>
    <w:p w:rsidR="00266050" w:rsidRPr="00266050" w:rsidRDefault="00266050" w:rsidP="00F37B27">
      <w:pPr>
        <w:ind w:right="-18"/>
        <w:jc w:val="center"/>
        <w:rPr>
          <w:b/>
          <w:i/>
          <w:spacing w:val="-4"/>
          <w:sz w:val="16"/>
          <w:szCs w:val="16"/>
        </w:rPr>
      </w:pPr>
    </w:p>
    <w:p w:rsidR="00FC4D5B" w:rsidRPr="00DB7BB1" w:rsidRDefault="00E0724A" w:rsidP="005C0B98">
      <w:pPr>
        <w:ind w:right="-18" w:firstLine="700"/>
        <w:jc w:val="both"/>
        <w:rPr>
          <w:bCs/>
          <w:iCs/>
          <w:spacing w:val="-4"/>
          <w:sz w:val="24"/>
        </w:rPr>
      </w:pPr>
      <w:r w:rsidRPr="00DB7BB1">
        <w:rPr>
          <w:bCs/>
          <w:iCs/>
          <w:spacing w:val="-4"/>
          <w:sz w:val="24"/>
        </w:rPr>
        <w:t>Оргкомитет оставляет за собой право редактирования поступающих материалов или отказа их опубликования в случае несоответствия предъявляемым требованиям и тематике конференции.</w:t>
      </w:r>
    </w:p>
    <w:p w:rsidR="00DB7BB1" w:rsidRDefault="00DB7BB1" w:rsidP="00197231">
      <w:pPr>
        <w:ind w:right="-18" w:firstLine="700"/>
        <w:jc w:val="center"/>
        <w:rPr>
          <w:b/>
          <w:i/>
          <w:spacing w:val="-4"/>
          <w:sz w:val="24"/>
        </w:rPr>
      </w:pPr>
    </w:p>
    <w:p w:rsidR="00E0724A" w:rsidRPr="00DB7BB1" w:rsidRDefault="00197231" w:rsidP="00DB7BB1">
      <w:pPr>
        <w:ind w:right="-18"/>
        <w:jc w:val="center"/>
        <w:rPr>
          <w:b/>
          <w:iCs/>
          <w:spacing w:val="-6"/>
          <w:sz w:val="24"/>
        </w:rPr>
      </w:pPr>
      <w:r w:rsidRPr="00DB7BB1">
        <w:rPr>
          <w:b/>
          <w:iCs/>
          <w:spacing w:val="-4"/>
          <w:sz w:val="24"/>
        </w:rPr>
        <w:t>ОРГАНИЗАЦИОННЫЙ ВЗНОС НЕ ПРЕДУСМОТРЕН!</w:t>
      </w:r>
    </w:p>
    <w:p w:rsidR="00151BA2" w:rsidRDefault="00151BA2" w:rsidP="006C5B70">
      <w:pPr>
        <w:ind w:right="-17" w:firstLine="709"/>
        <w:jc w:val="both"/>
        <w:rPr>
          <w:spacing w:val="-4"/>
          <w:sz w:val="24"/>
        </w:rPr>
      </w:pPr>
    </w:p>
    <w:p w:rsidR="00E0724A" w:rsidRPr="004A56AC" w:rsidRDefault="00E0724A" w:rsidP="006C5B70">
      <w:pPr>
        <w:ind w:right="-17" w:firstLine="709"/>
        <w:jc w:val="both"/>
        <w:rPr>
          <w:spacing w:val="-4"/>
          <w:sz w:val="24"/>
        </w:rPr>
      </w:pPr>
      <w:r w:rsidRPr="004A56AC">
        <w:rPr>
          <w:spacing w:val="-4"/>
          <w:sz w:val="24"/>
        </w:rPr>
        <w:t xml:space="preserve">Рассылка сборника материалов конференции авторам будет осуществлена </w:t>
      </w:r>
      <w:r w:rsidR="00242E87" w:rsidRPr="004A56AC">
        <w:rPr>
          <w:spacing w:val="-4"/>
          <w:sz w:val="24"/>
        </w:rPr>
        <w:t>в электронном виде.</w:t>
      </w:r>
    </w:p>
    <w:p w:rsidR="00F37B27" w:rsidRDefault="00E0724A" w:rsidP="00C06E99">
      <w:pPr>
        <w:pStyle w:val="a3"/>
        <w:ind w:left="-700" w:right="-18"/>
        <w:jc w:val="center"/>
        <w:rPr>
          <w:b/>
          <w:spacing w:val="-4"/>
          <w:sz w:val="24"/>
        </w:rPr>
      </w:pPr>
      <w:r w:rsidRPr="004A56AC">
        <w:rPr>
          <w:b/>
          <w:spacing w:val="-4"/>
          <w:sz w:val="24"/>
        </w:rPr>
        <w:t>Контактны</w:t>
      </w:r>
      <w:r w:rsidR="00DB7BB1">
        <w:rPr>
          <w:b/>
          <w:spacing w:val="-4"/>
          <w:sz w:val="24"/>
        </w:rPr>
        <w:t>й</w:t>
      </w:r>
      <w:r w:rsidRPr="004A56AC">
        <w:rPr>
          <w:b/>
          <w:spacing w:val="-4"/>
          <w:sz w:val="24"/>
        </w:rPr>
        <w:t xml:space="preserve"> телефон</w:t>
      </w:r>
      <w:r w:rsidR="00572C20">
        <w:rPr>
          <w:b/>
          <w:spacing w:val="-4"/>
          <w:sz w:val="24"/>
        </w:rPr>
        <w:t>: +7(</w:t>
      </w:r>
      <w:r w:rsidRPr="004A56AC">
        <w:rPr>
          <w:b/>
          <w:spacing w:val="-4"/>
          <w:sz w:val="24"/>
        </w:rPr>
        <w:t>906</w:t>
      </w:r>
      <w:r w:rsidR="00572C20">
        <w:rPr>
          <w:b/>
          <w:spacing w:val="-4"/>
          <w:sz w:val="24"/>
        </w:rPr>
        <w:t>)</w:t>
      </w:r>
      <w:r w:rsidRPr="004A56AC">
        <w:rPr>
          <w:b/>
          <w:spacing w:val="-4"/>
          <w:sz w:val="24"/>
        </w:rPr>
        <w:t>490-62-00</w:t>
      </w:r>
      <w:r w:rsidR="00504FD1">
        <w:rPr>
          <w:b/>
          <w:spacing w:val="-4"/>
          <w:sz w:val="24"/>
        </w:rPr>
        <w:t xml:space="preserve"> (Пестова Татьяна Григорьевна)</w:t>
      </w:r>
    </w:p>
    <w:p w:rsidR="00515EEA" w:rsidRPr="005504B5" w:rsidRDefault="00E0724A" w:rsidP="00C06E99">
      <w:pPr>
        <w:pStyle w:val="a3"/>
        <w:ind w:left="-700" w:right="-18"/>
        <w:jc w:val="center"/>
        <w:rPr>
          <w:rStyle w:val="a5"/>
          <w:b/>
          <w:spacing w:val="-4"/>
          <w:sz w:val="24"/>
          <w:lang w:val="en-US"/>
        </w:rPr>
      </w:pPr>
      <w:r w:rsidRPr="004A56AC">
        <w:rPr>
          <w:b/>
          <w:spacing w:val="-4"/>
          <w:sz w:val="24"/>
          <w:lang w:val="en-US"/>
        </w:rPr>
        <w:t>E</w:t>
      </w:r>
      <w:r w:rsidRPr="005504B5">
        <w:rPr>
          <w:b/>
          <w:spacing w:val="-4"/>
          <w:sz w:val="24"/>
          <w:lang w:val="en-US"/>
        </w:rPr>
        <w:t>-</w:t>
      </w:r>
      <w:r w:rsidRPr="004A56AC">
        <w:rPr>
          <w:b/>
          <w:spacing w:val="-4"/>
          <w:sz w:val="24"/>
          <w:lang w:val="en-US"/>
        </w:rPr>
        <w:t>mail</w:t>
      </w:r>
      <w:r w:rsidRPr="005504B5">
        <w:rPr>
          <w:b/>
          <w:spacing w:val="-4"/>
          <w:sz w:val="24"/>
          <w:lang w:val="en-US"/>
        </w:rPr>
        <w:t xml:space="preserve">: </w:t>
      </w:r>
      <w:hyperlink r:id="rId8" w:history="1">
        <w:r w:rsidR="001378D9" w:rsidRPr="005C0B98">
          <w:rPr>
            <w:rStyle w:val="a5"/>
            <w:b/>
            <w:spacing w:val="-4"/>
            <w:sz w:val="24"/>
            <w:lang w:val="en-US"/>
          </w:rPr>
          <w:t>cool</w:t>
        </w:r>
        <w:r w:rsidR="001378D9" w:rsidRPr="005504B5">
          <w:rPr>
            <w:rStyle w:val="a5"/>
            <w:b/>
            <w:spacing w:val="-4"/>
            <w:sz w:val="24"/>
            <w:lang w:val="en-US"/>
          </w:rPr>
          <w:t>-</w:t>
        </w:r>
        <w:r w:rsidR="001378D9" w:rsidRPr="005C0B98">
          <w:rPr>
            <w:rStyle w:val="a5"/>
            <w:b/>
            <w:spacing w:val="-4"/>
            <w:sz w:val="24"/>
            <w:lang w:val="en-US"/>
          </w:rPr>
          <w:t>ffk</w:t>
        </w:r>
        <w:r w:rsidR="001378D9" w:rsidRPr="005504B5">
          <w:rPr>
            <w:rStyle w:val="a5"/>
            <w:b/>
            <w:spacing w:val="-4"/>
            <w:sz w:val="24"/>
            <w:lang w:val="en-US"/>
          </w:rPr>
          <w:t>.</w:t>
        </w:r>
        <w:r w:rsidR="001378D9">
          <w:rPr>
            <w:rStyle w:val="a5"/>
            <w:b/>
            <w:spacing w:val="-4"/>
            <w:sz w:val="24"/>
            <w:lang w:val="en-US"/>
          </w:rPr>
          <w:t>kaf</w:t>
        </w:r>
        <w:r w:rsidR="001378D9" w:rsidRPr="005504B5">
          <w:rPr>
            <w:rStyle w:val="a5"/>
            <w:b/>
            <w:spacing w:val="-4"/>
            <w:sz w:val="24"/>
            <w:lang w:val="en-US"/>
          </w:rPr>
          <w:t>@</w:t>
        </w:r>
        <w:r w:rsidR="001378D9" w:rsidRPr="005C0B98">
          <w:rPr>
            <w:rStyle w:val="a5"/>
            <w:b/>
            <w:spacing w:val="-4"/>
            <w:sz w:val="24"/>
            <w:lang w:val="en-US"/>
          </w:rPr>
          <w:t>yandex</w:t>
        </w:r>
        <w:r w:rsidR="001378D9" w:rsidRPr="005504B5">
          <w:rPr>
            <w:rStyle w:val="a5"/>
            <w:b/>
            <w:spacing w:val="-4"/>
            <w:sz w:val="24"/>
            <w:lang w:val="en-US"/>
          </w:rPr>
          <w:t>.</w:t>
        </w:r>
        <w:r w:rsidR="001378D9" w:rsidRPr="005C0B98">
          <w:rPr>
            <w:rStyle w:val="a5"/>
            <w:b/>
            <w:spacing w:val="-4"/>
            <w:sz w:val="24"/>
            <w:lang w:val="en-US"/>
          </w:rPr>
          <w:t>ru</w:t>
        </w:r>
      </w:hyperlink>
    </w:p>
    <w:p w:rsidR="00C97700" w:rsidRPr="005504B5" w:rsidRDefault="00C97700" w:rsidP="00C06E99">
      <w:pPr>
        <w:pStyle w:val="a3"/>
        <w:ind w:left="-700" w:right="-18"/>
        <w:jc w:val="center"/>
        <w:rPr>
          <w:sz w:val="24"/>
          <w:lang w:val="en-US"/>
        </w:rPr>
      </w:pPr>
    </w:p>
    <w:p w:rsidR="00197231" w:rsidRPr="005504B5" w:rsidRDefault="00197231">
      <w:pPr>
        <w:spacing w:after="200" w:line="276" w:lineRule="auto"/>
        <w:rPr>
          <w:sz w:val="24"/>
          <w:lang w:val="en-US"/>
        </w:rPr>
      </w:pPr>
      <w:r w:rsidRPr="005504B5">
        <w:rPr>
          <w:sz w:val="24"/>
          <w:lang w:val="en-US"/>
        </w:rPr>
        <w:br w:type="page"/>
      </w:r>
    </w:p>
    <w:p w:rsidR="00C97700" w:rsidRPr="005504B5" w:rsidRDefault="00C97700" w:rsidP="00C06E99">
      <w:pPr>
        <w:pStyle w:val="a3"/>
        <w:ind w:left="-700" w:right="-18"/>
        <w:jc w:val="center"/>
        <w:rPr>
          <w:sz w:val="24"/>
          <w:lang w:val="en-US"/>
        </w:rPr>
      </w:pPr>
    </w:p>
    <w:p w:rsidR="00C97700" w:rsidRPr="005504B5" w:rsidRDefault="00C97700" w:rsidP="00C06E99">
      <w:pPr>
        <w:pStyle w:val="a3"/>
        <w:ind w:left="-700" w:right="-18"/>
        <w:jc w:val="center"/>
        <w:rPr>
          <w:sz w:val="24"/>
          <w:lang w:val="en-US"/>
        </w:rPr>
      </w:pPr>
    </w:p>
    <w:p w:rsidR="00C97700" w:rsidRDefault="00FC4D5B" w:rsidP="00321248">
      <w:pPr>
        <w:pStyle w:val="a3"/>
        <w:ind w:left="-700" w:right="-18"/>
        <w:jc w:val="right"/>
        <w:rPr>
          <w:sz w:val="24"/>
        </w:rPr>
      </w:pPr>
      <w:r>
        <w:rPr>
          <w:sz w:val="24"/>
        </w:rPr>
        <w:t>ОБРАЗЕЦ ОФОРМЛЕНИЯ СТАТ</w:t>
      </w:r>
      <w:r w:rsidR="00266050">
        <w:rPr>
          <w:sz w:val="24"/>
        </w:rPr>
        <w:t>ЬИ</w:t>
      </w:r>
    </w:p>
    <w:p w:rsidR="00C97700" w:rsidRDefault="00C97700" w:rsidP="00C06E99">
      <w:pPr>
        <w:pStyle w:val="a3"/>
        <w:ind w:left="-700" w:right="-18"/>
        <w:jc w:val="center"/>
        <w:rPr>
          <w:sz w:val="24"/>
        </w:rPr>
      </w:pPr>
    </w:p>
    <w:p w:rsidR="00197231" w:rsidRDefault="00197231" w:rsidP="00197231">
      <w:pPr>
        <w:jc w:val="center"/>
        <w:rPr>
          <w:b/>
          <w:szCs w:val="28"/>
        </w:rPr>
      </w:pPr>
      <w:r w:rsidRPr="008014F0">
        <w:rPr>
          <w:b/>
          <w:szCs w:val="28"/>
        </w:rPr>
        <w:t>ИСПОЛЬЗОВАНИЕ ЭФФЕКТА ПОЛОЖИТЕЛЬНОГО ПЕРЕНОСА ДВИГАТЕЛЬНОГО НАВЫКА В ПРОЦЕССЕ НАЧАЛЬНОГО ОБУЧЕНИЯ</w:t>
      </w:r>
      <w:r>
        <w:rPr>
          <w:b/>
          <w:szCs w:val="28"/>
        </w:rPr>
        <w:t xml:space="preserve"> ГИМНАСТИЧЕСКИМ УПРАЖНЕНИЯМ</w:t>
      </w:r>
    </w:p>
    <w:p w:rsidR="00197231" w:rsidRPr="00D22740" w:rsidRDefault="00197231" w:rsidP="00197231">
      <w:pPr>
        <w:jc w:val="center"/>
        <w:rPr>
          <w:b/>
          <w:szCs w:val="28"/>
          <w:lang w:val="en-US"/>
        </w:rPr>
      </w:pPr>
      <w:r w:rsidRPr="00D22740">
        <w:rPr>
          <w:b/>
          <w:szCs w:val="28"/>
          <w:lang w:val="en-US"/>
        </w:rPr>
        <w:t>THE EFFECT OF POSITIVE TRANSFER OF MOTOR SKILL DURING THE INITIAL TRAINING GYMNASTIC EXERCISES</w:t>
      </w:r>
    </w:p>
    <w:p w:rsidR="005F37C2" w:rsidRPr="007F0344" w:rsidRDefault="005F37C2" w:rsidP="00197231">
      <w:pPr>
        <w:jc w:val="center"/>
        <w:rPr>
          <w:i/>
          <w:szCs w:val="28"/>
          <w:lang w:val="en-US"/>
        </w:rPr>
      </w:pPr>
    </w:p>
    <w:p w:rsidR="00197231" w:rsidRPr="001757A1" w:rsidRDefault="00197231" w:rsidP="00197231">
      <w:pPr>
        <w:jc w:val="center"/>
        <w:rPr>
          <w:i/>
          <w:szCs w:val="28"/>
          <w:lang w:val="en-US"/>
        </w:rPr>
      </w:pPr>
      <w:r w:rsidRPr="00D22740">
        <w:rPr>
          <w:i/>
          <w:szCs w:val="28"/>
        </w:rPr>
        <w:t>Грудницкая</w:t>
      </w:r>
      <w:r w:rsidR="002A1CDC">
        <w:rPr>
          <w:i/>
          <w:szCs w:val="28"/>
        </w:rPr>
        <w:t xml:space="preserve"> </w:t>
      </w:r>
      <w:r w:rsidRPr="00D22740">
        <w:rPr>
          <w:i/>
          <w:szCs w:val="28"/>
        </w:rPr>
        <w:t>Н</w:t>
      </w:r>
      <w:r w:rsidRPr="001757A1">
        <w:rPr>
          <w:i/>
          <w:szCs w:val="28"/>
          <w:lang w:val="en-US"/>
        </w:rPr>
        <w:t>.</w:t>
      </w:r>
      <w:r w:rsidRPr="00D22740">
        <w:rPr>
          <w:i/>
          <w:szCs w:val="28"/>
        </w:rPr>
        <w:t>Н</w:t>
      </w:r>
      <w:r w:rsidRPr="001757A1">
        <w:rPr>
          <w:i/>
          <w:szCs w:val="28"/>
          <w:lang w:val="en-US"/>
        </w:rPr>
        <w:t>.</w:t>
      </w:r>
    </w:p>
    <w:p w:rsidR="00197231" w:rsidRPr="007F0344" w:rsidRDefault="00197231" w:rsidP="00197231">
      <w:pPr>
        <w:jc w:val="center"/>
        <w:rPr>
          <w:i/>
          <w:szCs w:val="28"/>
          <w:lang w:val="en-US"/>
        </w:rPr>
      </w:pPr>
      <w:proofErr w:type="spellStart"/>
      <w:r w:rsidRPr="007F0344">
        <w:rPr>
          <w:i/>
          <w:szCs w:val="28"/>
          <w:lang w:val="en-US"/>
        </w:rPr>
        <w:t>Grudnichka</w:t>
      </w:r>
      <w:r w:rsidR="001378D9">
        <w:rPr>
          <w:i/>
          <w:szCs w:val="28"/>
          <w:lang w:val="en-US"/>
        </w:rPr>
        <w:t>ya</w:t>
      </w:r>
      <w:proofErr w:type="spellEnd"/>
      <w:r w:rsidRPr="007F0344">
        <w:rPr>
          <w:i/>
          <w:szCs w:val="28"/>
          <w:lang w:val="en-US"/>
        </w:rPr>
        <w:t xml:space="preserve"> N. N.</w:t>
      </w:r>
    </w:p>
    <w:p w:rsidR="00197231" w:rsidRPr="001757A1" w:rsidRDefault="00197231" w:rsidP="00197231">
      <w:pPr>
        <w:jc w:val="right"/>
        <w:rPr>
          <w:b/>
          <w:i/>
          <w:szCs w:val="28"/>
          <w:lang w:val="en-US"/>
        </w:rPr>
      </w:pPr>
    </w:p>
    <w:p w:rsidR="00197231" w:rsidRPr="005463D5" w:rsidRDefault="00197231" w:rsidP="00197231">
      <w:pPr>
        <w:jc w:val="center"/>
        <w:rPr>
          <w:i/>
          <w:szCs w:val="28"/>
        </w:rPr>
      </w:pPr>
      <w:r w:rsidRPr="005463D5">
        <w:rPr>
          <w:i/>
          <w:szCs w:val="28"/>
        </w:rPr>
        <w:t>Северо-Кавказский федеральный университет, г. Ставрополь, Россия</w:t>
      </w:r>
    </w:p>
    <w:p w:rsidR="00197231" w:rsidRPr="00F90C69" w:rsidRDefault="00197231" w:rsidP="00197231">
      <w:pPr>
        <w:jc w:val="center"/>
        <w:rPr>
          <w:i/>
          <w:szCs w:val="28"/>
          <w:lang w:val="en-US"/>
        </w:rPr>
      </w:pPr>
      <w:r w:rsidRPr="00F90C69">
        <w:rPr>
          <w:i/>
          <w:szCs w:val="28"/>
          <w:lang w:val="en-US"/>
        </w:rPr>
        <w:t>North-Caucasian Federal University, Stavropol, Russia</w:t>
      </w:r>
    </w:p>
    <w:p w:rsidR="00197231" w:rsidRPr="001757A1" w:rsidRDefault="00197231" w:rsidP="00197231">
      <w:pPr>
        <w:jc w:val="center"/>
        <w:rPr>
          <w:i/>
          <w:szCs w:val="28"/>
          <w:lang w:val="en-US"/>
        </w:rPr>
      </w:pPr>
    </w:p>
    <w:p w:rsidR="00197231" w:rsidRPr="00197231" w:rsidRDefault="00197231" w:rsidP="00197231">
      <w:pPr>
        <w:ind w:firstLine="709"/>
        <w:jc w:val="both"/>
        <w:rPr>
          <w:b/>
          <w:i/>
          <w:sz w:val="24"/>
        </w:rPr>
      </w:pPr>
      <w:r w:rsidRPr="00197231">
        <w:rPr>
          <w:b/>
          <w:i/>
          <w:sz w:val="24"/>
        </w:rPr>
        <w:t>Аннотация</w:t>
      </w:r>
      <w:r w:rsidRPr="00197231">
        <w:rPr>
          <w:i/>
          <w:sz w:val="24"/>
        </w:rPr>
        <w:t>. В статье исследуется возможность оптимизации начальной технической подготовки на перекладине и кольцах при условии совмещенного разучивания структурно сходных двигательных действий на основе положительного переноса навыков.Применение на практике системы «снарядных» уроков, выстроенных с учетом возможностей переноса навыков между разучиваемыми двигательными актами, позволит оптимизировать процесс обучения упражнениям на различных гимнастических снарядах.</w:t>
      </w:r>
    </w:p>
    <w:p w:rsidR="00197231" w:rsidRPr="00197231" w:rsidRDefault="00197231" w:rsidP="00197231">
      <w:pPr>
        <w:ind w:firstLine="709"/>
        <w:jc w:val="both"/>
        <w:rPr>
          <w:i/>
          <w:sz w:val="24"/>
          <w:lang w:val="en-US"/>
        </w:rPr>
      </w:pPr>
      <w:r w:rsidRPr="00197231">
        <w:rPr>
          <w:b/>
          <w:i/>
          <w:sz w:val="24"/>
          <w:lang w:val="en-US"/>
        </w:rPr>
        <w:t>Abstract.</w:t>
      </w:r>
      <w:r w:rsidRPr="00197231">
        <w:rPr>
          <w:i/>
          <w:sz w:val="24"/>
          <w:lang w:val="en-US"/>
        </w:rPr>
        <w:t xml:space="preserve"> This article examines the possibility of optimizing the initial technical training on the horizontal bar and rings, provided the combined learning of structurally similar motor actions on the basis of positive transfer of skills. The practical application of the system, "slug" lessons, tailored specifically to the possibility of transferring skills between the study of motor acts allows to optimize the process of learning the exercises on the different gymnastic apparatus.</w:t>
      </w:r>
    </w:p>
    <w:p w:rsidR="00197231" w:rsidRPr="00197231" w:rsidRDefault="00197231" w:rsidP="00197231">
      <w:pPr>
        <w:ind w:firstLine="709"/>
        <w:jc w:val="both"/>
        <w:rPr>
          <w:i/>
          <w:sz w:val="24"/>
        </w:rPr>
      </w:pPr>
      <w:r w:rsidRPr="00197231">
        <w:rPr>
          <w:b/>
          <w:i/>
          <w:sz w:val="24"/>
        </w:rPr>
        <w:t>Ключевые слова:</w:t>
      </w:r>
      <w:r w:rsidRPr="00197231">
        <w:rPr>
          <w:i/>
          <w:sz w:val="24"/>
        </w:rPr>
        <w:t xml:space="preserve"> оптимизация начальной технической подготовки, перенос двигательного навыка, </w:t>
      </w:r>
      <w:r w:rsidRPr="00197231">
        <w:rPr>
          <w:sz w:val="24"/>
        </w:rPr>
        <w:t>структурно сходные двигательные действия.</w:t>
      </w:r>
    </w:p>
    <w:p w:rsidR="00197231" w:rsidRPr="00197231" w:rsidRDefault="00197231" w:rsidP="00197231">
      <w:pPr>
        <w:ind w:firstLine="709"/>
        <w:jc w:val="both"/>
        <w:rPr>
          <w:i/>
          <w:sz w:val="24"/>
          <w:lang w:val="en-US"/>
        </w:rPr>
      </w:pPr>
      <w:r w:rsidRPr="00197231">
        <w:rPr>
          <w:b/>
          <w:i/>
          <w:sz w:val="24"/>
          <w:lang w:val="en-US"/>
        </w:rPr>
        <w:t xml:space="preserve">Key words: </w:t>
      </w:r>
      <w:r w:rsidRPr="00197231">
        <w:rPr>
          <w:i/>
          <w:sz w:val="24"/>
          <w:lang w:val="en-US"/>
        </w:rPr>
        <w:t>optimization of initial technical training, transfer of motor skill structurally similar motor actions.</w:t>
      </w:r>
    </w:p>
    <w:p w:rsidR="00197231" w:rsidRPr="001757A1" w:rsidRDefault="00197231" w:rsidP="00197231">
      <w:pPr>
        <w:ind w:firstLine="709"/>
        <w:jc w:val="both"/>
        <w:rPr>
          <w:i/>
          <w:szCs w:val="28"/>
          <w:lang w:val="en-US"/>
        </w:rPr>
      </w:pPr>
    </w:p>
    <w:p w:rsidR="00C97700" w:rsidRDefault="00197231" w:rsidP="00197231">
      <w:pPr>
        <w:pStyle w:val="a3"/>
        <w:ind w:left="-700" w:right="-18"/>
        <w:jc w:val="center"/>
        <w:rPr>
          <w:szCs w:val="28"/>
        </w:rPr>
      </w:pPr>
      <w:r>
        <w:rPr>
          <w:szCs w:val="28"/>
        </w:rPr>
        <w:t>На</w:t>
      </w:r>
      <w:r w:rsidR="002A1CDC">
        <w:rPr>
          <w:szCs w:val="28"/>
        </w:rPr>
        <w:t xml:space="preserve"> </w:t>
      </w:r>
      <w:r>
        <w:rPr>
          <w:szCs w:val="28"/>
        </w:rPr>
        <w:t>с</w:t>
      </w:r>
      <w:r w:rsidRPr="008014F0">
        <w:rPr>
          <w:szCs w:val="28"/>
        </w:rPr>
        <w:t>овременн</w:t>
      </w:r>
      <w:r>
        <w:rPr>
          <w:szCs w:val="28"/>
        </w:rPr>
        <w:t>ом</w:t>
      </w:r>
      <w:r w:rsidR="002A1CDC">
        <w:rPr>
          <w:szCs w:val="28"/>
        </w:rPr>
        <w:t xml:space="preserve"> </w:t>
      </w:r>
      <w:r w:rsidRPr="008014F0">
        <w:rPr>
          <w:szCs w:val="28"/>
        </w:rPr>
        <w:t>этап</w:t>
      </w:r>
      <w:r>
        <w:rPr>
          <w:szCs w:val="28"/>
        </w:rPr>
        <w:t>е</w:t>
      </w:r>
      <w:r w:rsidR="002A1CDC">
        <w:rPr>
          <w:szCs w:val="28"/>
        </w:rPr>
        <w:t xml:space="preserve"> </w:t>
      </w:r>
      <w:r w:rsidRPr="008014F0">
        <w:rPr>
          <w:szCs w:val="28"/>
        </w:rPr>
        <w:t>развития</w:t>
      </w:r>
      <w:r w:rsidR="002A1CDC">
        <w:rPr>
          <w:szCs w:val="28"/>
        </w:rPr>
        <w:t xml:space="preserve"> </w:t>
      </w:r>
      <w:r w:rsidRPr="008014F0">
        <w:rPr>
          <w:szCs w:val="28"/>
        </w:rPr>
        <w:t>спортивной</w:t>
      </w:r>
      <w:r w:rsidR="002A1CDC">
        <w:rPr>
          <w:szCs w:val="28"/>
        </w:rPr>
        <w:t xml:space="preserve"> </w:t>
      </w:r>
      <w:r w:rsidRPr="008014F0">
        <w:rPr>
          <w:szCs w:val="28"/>
        </w:rPr>
        <w:t>гимнастики</w:t>
      </w:r>
      <w:r w:rsidR="002A1CDC">
        <w:rPr>
          <w:szCs w:val="28"/>
        </w:rPr>
        <w:t xml:space="preserve"> </w:t>
      </w:r>
      <w:r>
        <w:rPr>
          <w:szCs w:val="28"/>
        </w:rPr>
        <w:t>в</w:t>
      </w:r>
      <w:r w:rsidR="002A1CDC">
        <w:rPr>
          <w:szCs w:val="28"/>
        </w:rPr>
        <w:t xml:space="preserve"> </w:t>
      </w:r>
      <w:r w:rsidRPr="008014F0">
        <w:rPr>
          <w:szCs w:val="28"/>
        </w:rPr>
        <w:t>мир</w:t>
      </w:r>
      <w:r>
        <w:rPr>
          <w:szCs w:val="28"/>
        </w:rPr>
        <w:t>е</w:t>
      </w:r>
      <w:r w:rsidR="005F37C2">
        <w:rPr>
          <w:szCs w:val="28"/>
        </w:rPr>
        <w:t>…</w:t>
      </w:r>
    </w:p>
    <w:p w:rsidR="00266050" w:rsidRDefault="00266050" w:rsidP="00197231">
      <w:pPr>
        <w:pStyle w:val="a3"/>
        <w:ind w:left="-700" w:right="-18"/>
        <w:jc w:val="center"/>
        <w:rPr>
          <w:spacing w:val="-4"/>
          <w:sz w:val="24"/>
        </w:rPr>
      </w:pPr>
      <w:r>
        <w:rPr>
          <w:szCs w:val="28"/>
        </w:rPr>
        <w:t>(текст статьи…)</w:t>
      </w:r>
    </w:p>
    <w:p w:rsidR="00C97700" w:rsidRPr="00C97700" w:rsidRDefault="00C97700" w:rsidP="00C97700">
      <w:pPr>
        <w:pStyle w:val="a3"/>
        <w:ind w:left="-700" w:right="-18"/>
        <w:jc w:val="center"/>
        <w:rPr>
          <w:spacing w:val="-4"/>
          <w:sz w:val="24"/>
        </w:rPr>
      </w:pPr>
    </w:p>
    <w:sectPr w:rsidR="00C97700" w:rsidRPr="00C97700" w:rsidSect="007307F2">
      <w:pgSz w:w="11907" w:h="16840" w:code="9"/>
      <w:pgMar w:top="567" w:right="425" w:bottom="284" w:left="1276" w:header="1134" w:footer="1134"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00C9C"/>
    <w:multiLevelType w:val="hybridMultilevel"/>
    <w:tmpl w:val="CE08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proofState w:spelling="clean" w:grammar="clean"/>
  <w:defaultTabStop w:val="708"/>
  <w:characterSpacingControl w:val="doNotCompress"/>
  <w:compat/>
  <w:rsids>
    <w:rsidRoot w:val="00025DDE"/>
    <w:rsid w:val="00017E56"/>
    <w:rsid w:val="00025DDE"/>
    <w:rsid w:val="00033F77"/>
    <w:rsid w:val="00077FBC"/>
    <w:rsid w:val="000A45A0"/>
    <w:rsid w:val="000C297A"/>
    <w:rsid w:val="000D0D37"/>
    <w:rsid w:val="00121C17"/>
    <w:rsid w:val="001378D9"/>
    <w:rsid w:val="00151BA2"/>
    <w:rsid w:val="00197231"/>
    <w:rsid w:val="001E0770"/>
    <w:rsid w:val="001E7B42"/>
    <w:rsid w:val="002072CD"/>
    <w:rsid w:val="00223AD2"/>
    <w:rsid w:val="00242E87"/>
    <w:rsid w:val="00266050"/>
    <w:rsid w:val="00287FAB"/>
    <w:rsid w:val="002A1CDC"/>
    <w:rsid w:val="002C4ED2"/>
    <w:rsid w:val="002D02A5"/>
    <w:rsid w:val="002E04C7"/>
    <w:rsid w:val="0031280F"/>
    <w:rsid w:val="00321248"/>
    <w:rsid w:val="00355F46"/>
    <w:rsid w:val="003B109F"/>
    <w:rsid w:val="003E200A"/>
    <w:rsid w:val="003E2B0E"/>
    <w:rsid w:val="004108D5"/>
    <w:rsid w:val="0047157A"/>
    <w:rsid w:val="00482886"/>
    <w:rsid w:val="00486698"/>
    <w:rsid w:val="004A56AC"/>
    <w:rsid w:val="004A6E2D"/>
    <w:rsid w:val="004D13DD"/>
    <w:rsid w:val="004D59FB"/>
    <w:rsid w:val="005000B8"/>
    <w:rsid w:val="00504FD1"/>
    <w:rsid w:val="00515EEA"/>
    <w:rsid w:val="00533907"/>
    <w:rsid w:val="005504B5"/>
    <w:rsid w:val="00572C20"/>
    <w:rsid w:val="005874B4"/>
    <w:rsid w:val="005B6162"/>
    <w:rsid w:val="005C0B98"/>
    <w:rsid w:val="005F37C2"/>
    <w:rsid w:val="006A7DBB"/>
    <w:rsid w:val="006C5B70"/>
    <w:rsid w:val="006D1093"/>
    <w:rsid w:val="006D5027"/>
    <w:rsid w:val="00702A8C"/>
    <w:rsid w:val="007222C9"/>
    <w:rsid w:val="007307F2"/>
    <w:rsid w:val="00745623"/>
    <w:rsid w:val="00772876"/>
    <w:rsid w:val="007A7BE6"/>
    <w:rsid w:val="007F0344"/>
    <w:rsid w:val="008245C8"/>
    <w:rsid w:val="00834306"/>
    <w:rsid w:val="008A78D9"/>
    <w:rsid w:val="008C0FC5"/>
    <w:rsid w:val="008C40EF"/>
    <w:rsid w:val="00903F5F"/>
    <w:rsid w:val="00923A8C"/>
    <w:rsid w:val="00992339"/>
    <w:rsid w:val="009B1551"/>
    <w:rsid w:val="009D48D0"/>
    <w:rsid w:val="00A10471"/>
    <w:rsid w:val="00AD585E"/>
    <w:rsid w:val="00AE211D"/>
    <w:rsid w:val="00B54A4E"/>
    <w:rsid w:val="00BA0A40"/>
    <w:rsid w:val="00BB2466"/>
    <w:rsid w:val="00C003A2"/>
    <w:rsid w:val="00C06E99"/>
    <w:rsid w:val="00C472C6"/>
    <w:rsid w:val="00C5706C"/>
    <w:rsid w:val="00C97700"/>
    <w:rsid w:val="00CD15C2"/>
    <w:rsid w:val="00CF5629"/>
    <w:rsid w:val="00D266D0"/>
    <w:rsid w:val="00DB7BB1"/>
    <w:rsid w:val="00DE1FC1"/>
    <w:rsid w:val="00E0724A"/>
    <w:rsid w:val="00E20BCE"/>
    <w:rsid w:val="00E5634E"/>
    <w:rsid w:val="00E63521"/>
    <w:rsid w:val="00ED3EA5"/>
    <w:rsid w:val="00F37B27"/>
    <w:rsid w:val="00F671CB"/>
    <w:rsid w:val="00FA278F"/>
    <w:rsid w:val="00FB2132"/>
    <w:rsid w:val="00FB7A18"/>
    <w:rsid w:val="00FC4D5B"/>
    <w:rsid w:val="00FD4363"/>
    <w:rsid w:val="00FF6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4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0724A"/>
    <w:pPr>
      <w:keepNext/>
      <w:jc w:val="center"/>
      <w:outlineLvl w:val="0"/>
    </w:pPr>
    <w:rPr>
      <w:rFonts w:ascii="Arial" w:hAnsi="Arial" w:cs="Arial"/>
      <w:b/>
      <w:bCs/>
    </w:rPr>
  </w:style>
  <w:style w:type="paragraph" w:styleId="2">
    <w:name w:val="heading 2"/>
    <w:basedOn w:val="a"/>
    <w:next w:val="a"/>
    <w:link w:val="20"/>
    <w:qFormat/>
    <w:rsid w:val="00E0724A"/>
    <w:pPr>
      <w:keepNext/>
      <w:jc w:val="center"/>
      <w:outlineLvl w:val="1"/>
    </w:pPr>
    <w:rPr>
      <w:b/>
      <w:bCs/>
      <w:i/>
      <w:iCs/>
    </w:rPr>
  </w:style>
  <w:style w:type="paragraph" w:styleId="3">
    <w:name w:val="heading 3"/>
    <w:basedOn w:val="a"/>
    <w:next w:val="a"/>
    <w:link w:val="30"/>
    <w:qFormat/>
    <w:rsid w:val="00E0724A"/>
    <w:pPr>
      <w:keepNext/>
      <w:jc w:val="center"/>
      <w:outlineLvl w:val="2"/>
    </w:pPr>
    <w:rPr>
      <w:rFonts w:ascii="Arial" w:hAnsi="Arial" w:cs="Arial"/>
      <w:b/>
      <w:bCs/>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24A"/>
    <w:rPr>
      <w:rFonts w:ascii="Arial" w:eastAsia="Times New Roman" w:hAnsi="Arial" w:cs="Arial"/>
      <w:b/>
      <w:bCs/>
      <w:sz w:val="28"/>
      <w:szCs w:val="24"/>
      <w:lang w:eastAsia="ru-RU"/>
    </w:rPr>
  </w:style>
  <w:style w:type="character" w:customStyle="1" w:styleId="20">
    <w:name w:val="Заголовок 2 Знак"/>
    <w:basedOn w:val="a0"/>
    <w:link w:val="2"/>
    <w:rsid w:val="00E0724A"/>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rsid w:val="00E0724A"/>
    <w:rPr>
      <w:rFonts w:ascii="Arial" w:eastAsia="Times New Roman" w:hAnsi="Arial" w:cs="Arial"/>
      <w:b/>
      <w:bCs/>
      <w:i/>
      <w:iCs/>
      <w:sz w:val="32"/>
      <w:szCs w:val="24"/>
      <w:lang w:eastAsia="ru-RU"/>
    </w:rPr>
  </w:style>
  <w:style w:type="paragraph" w:styleId="a3">
    <w:name w:val="Body Text"/>
    <w:basedOn w:val="a"/>
    <w:link w:val="a4"/>
    <w:rsid w:val="00E0724A"/>
    <w:pPr>
      <w:jc w:val="both"/>
    </w:pPr>
  </w:style>
  <w:style w:type="character" w:customStyle="1" w:styleId="a4">
    <w:name w:val="Основной текст Знак"/>
    <w:basedOn w:val="a0"/>
    <w:link w:val="a3"/>
    <w:rsid w:val="00E0724A"/>
    <w:rPr>
      <w:rFonts w:ascii="Times New Roman" w:eastAsia="Times New Roman" w:hAnsi="Times New Roman" w:cs="Times New Roman"/>
      <w:sz w:val="28"/>
      <w:szCs w:val="24"/>
      <w:lang w:eastAsia="ru-RU"/>
    </w:rPr>
  </w:style>
  <w:style w:type="paragraph" w:styleId="21">
    <w:name w:val="Body Text 2"/>
    <w:basedOn w:val="a"/>
    <w:link w:val="22"/>
    <w:rsid w:val="00E0724A"/>
    <w:pPr>
      <w:jc w:val="center"/>
    </w:pPr>
  </w:style>
  <w:style w:type="character" w:customStyle="1" w:styleId="22">
    <w:name w:val="Основной текст 2 Знак"/>
    <w:basedOn w:val="a0"/>
    <w:link w:val="21"/>
    <w:rsid w:val="00E0724A"/>
    <w:rPr>
      <w:rFonts w:ascii="Times New Roman" w:eastAsia="Times New Roman" w:hAnsi="Times New Roman" w:cs="Times New Roman"/>
      <w:sz w:val="28"/>
      <w:szCs w:val="24"/>
      <w:lang w:eastAsia="ru-RU"/>
    </w:rPr>
  </w:style>
  <w:style w:type="character" w:styleId="a5">
    <w:name w:val="Hyperlink"/>
    <w:basedOn w:val="a0"/>
    <w:rsid w:val="00E0724A"/>
    <w:rPr>
      <w:color w:val="0000FF"/>
      <w:u w:val="single"/>
    </w:rPr>
  </w:style>
  <w:style w:type="paragraph" w:styleId="a6">
    <w:name w:val="Balloon Text"/>
    <w:basedOn w:val="a"/>
    <w:link w:val="a7"/>
    <w:uiPriority w:val="99"/>
    <w:semiHidden/>
    <w:unhideWhenUsed/>
    <w:rsid w:val="00E0724A"/>
    <w:rPr>
      <w:rFonts w:ascii="Tahoma" w:hAnsi="Tahoma" w:cs="Tahoma"/>
      <w:sz w:val="16"/>
      <w:szCs w:val="16"/>
    </w:rPr>
  </w:style>
  <w:style w:type="character" w:customStyle="1" w:styleId="a7">
    <w:name w:val="Текст выноски Знак"/>
    <w:basedOn w:val="a0"/>
    <w:link w:val="a6"/>
    <w:uiPriority w:val="99"/>
    <w:semiHidden/>
    <w:rsid w:val="00E0724A"/>
    <w:rPr>
      <w:rFonts w:ascii="Tahoma" w:eastAsia="Times New Roman" w:hAnsi="Tahoma" w:cs="Tahoma"/>
      <w:sz w:val="16"/>
      <w:szCs w:val="16"/>
      <w:lang w:eastAsia="ru-RU"/>
    </w:rPr>
  </w:style>
  <w:style w:type="character" w:styleId="a8">
    <w:name w:val="Strong"/>
    <w:basedOn w:val="a0"/>
    <w:uiPriority w:val="22"/>
    <w:qFormat/>
    <w:rsid w:val="00E63521"/>
    <w:rPr>
      <w:b/>
      <w:bCs/>
    </w:rPr>
  </w:style>
  <w:style w:type="character" w:customStyle="1" w:styleId="apple-converted-space">
    <w:name w:val="apple-converted-space"/>
    <w:basedOn w:val="a0"/>
    <w:rsid w:val="004A56AC"/>
  </w:style>
  <w:style w:type="character" w:customStyle="1" w:styleId="s8">
    <w:name w:val="s8"/>
    <w:basedOn w:val="a0"/>
    <w:rsid w:val="004A56AC"/>
  </w:style>
  <w:style w:type="character" w:customStyle="1" w:styleId="s2">
    <w:name w:val="s2"/>
    <w:basedOn w:val="a0"/>
    <w:rsid w:val="004A56AC"/>
  </w:style>
  <w:style w:type="paragraph" w:styleId="a9">
    <w:name w:val="List Paragraph"/>
    <w:basedOn w:val="a"/>
    <w:uiPriority w:val="34"/>
    <w:qFormat/>
    <w:rsid w:val="005C0B98"/>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autoRedefine/>
    <w:uiPriority w:val="1"/>
    <w:qFormat/>
    <w:rsid w:val="00C97700"/>
    <w:pPr>
      <w:spacing w:after="0" w:line="360" w:lineRule="auto"/>
      <w:jc w:val="both"/>
    </w:pPr>
    <w:rPr>
      <w:rFonts w:ascii="Times New Roman" w:eastAsia="Times New Roman" w:hAnsi="Times New Roman" w:cs="Times New Roman"/>
      <w:sz w:val="28"/>
      <w:lang w:eastAsia="ru-RU"/>
    </w:rPr>
  </w:style>
  <w:style w:type="paragraph" w:styleId="23">
    <w:name w:val="Body Text Indent 2"/>
    <w:basedOn w:val="a"/>
    <w:link w:val="24"/>
    <w:uiPriority w:val="99"/>
    <w:semiHidden/>
    <w:unhideWhenUsed/>
    <w:rsid w:val="0031280F"/>
    <w:pPr>
      <w:spacing w:after="120" w:line="480" w:lineRule="auto"/>
      <w:ind w:left="283"/>
    </w:pPr>
  </w:style>
  <w:style w:type="character" w:customStyle="1" w:styleId="24">
    <w:name w:val="Основной текст с отступом 2 Знак"/>
    <w:basedOn w:val="a0"/>
    <w:link w:val="23"/>
    <w:uiPriority w:val="99"/>
    <w:semiHidden/>
    <w:rsid w:val="0031280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545087">
      <w:bodyDiv w:val="1"/>
      <w:marLeft w:val="0"/>
      <w:marRight w:val="0"/>
      <w:marTop w:val="0"/>
      <w:marBottom w:val="0"/>
      <w:divBdr>
        <w:top w:val="none" w:sz="0" w:space="0" w:color="auto"/>
        <w:left w:val="none" w:sz="0" w:space="0" w:color="auto"/>
        <w:bottom w:val="none" w:sz="0" w:space="0" w:color="auto"/>
        <w:right w:val="none" w:sz="0" w:space="0" w:color="auto"/>
      </w:divBdr>
    </w:div>
    <w:div w:id="1136795493">
      <w:bodyDiv w:val="1"/>
      <w:marLeft w:val="0"/>
      <w:marRight w:val="0"/>
      <w:marTop w:val="0"/>
      <w:marBottom w:val="0"/>
      <w:divBdr>
        <w:top w:val="none" w:sz="0" w:space="0" w:color="auto"/>
        <w:left w:val="none" w:sz="0" w:space="0" w:color="auto"/>
        <w:bottom w:val="none" w:sz="0" w:space="0" w:color="auto"/>
        <w:right w:val="none" w:sz="0" w:space="0" w:color="auto"/>
      </w:divBdr>
    </w:div>
    <w:div w:id="15232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l.ffk@yandex.ru" TargetMode="External"/><Relationship Id="rId3" Type="http://schemas.openxmlformats.org/officeDocument/2006/relationships/settings" Target="settings.xml"/><Relationship Id="rId7" Type="http://schemas.openxmlformats.org/officeDocument/2006/relationships/hyperlink" Target="http://elibra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l.ffk@yandex.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 Константин Иванович</dc:creator>
  <cp:lastModifiedBy>admin</cp:lastModifiedBy>
  <cp:revision>40</cp:revision>
  <cp:lastPrinted>2018-09-06T08:26:00Z</cp:lastPrinted>
  <dcterms:created xsi:type="dcterms:W3CDTF">2017-08-30T10:31:00Z</dcterms:created>
  <dcterms:modified xsi:type="dcterms:W3CDTF">2021-09-28T09:23:00Z</dcterms:modified>
</cp:coreProperties>
</file>